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Amendment #1 to Request for Proposals SPS-FMSC-2021</w:t>
      </w:r>
    </w:p>
    <w:p w:rsidR="00000000" w:rsidDel="00000000" w:rsidP="00000000" w:rsidRDefault="00000000" w:rsidRPr="00000000" w14:paraId="00000002">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Posted May 6, 2021</w:t>
      </w:r>
    </w:p>
    <w:p w:rsidR="00000000" w:rsidDel="00000000" w:rsidP="00000000" w:rsidRDefault="00000000" w:rsidRPr="00000000" w14:paraId="00000003">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4">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List of Locations</w:t>
      </w:r>
    </w:p>
    <w:p w:rsidR="00000000" w:rsidDel="00000000" w:rsidP="00000000" w:rsidRDefault="00000000" w:rsidRPr="00000000" w14:paraId="00000005">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Respondents must be able to deliver meals to the following locations:</w:t>
      </w:r>
    </w:p>
    <w:p w:rsidR="00000000" w:rsidDel="00000000" w:rsidP="00000000" w:rsidRDefault="00000000" w:rsidRPr="00000000" w14:paraId="00000006">
      <w:pPr>
        <w:rPr>
          <w:rFonts w:ascii="Helvetica Neue" w:cs="Helvetica Neue" w:eastAsia="Helvetica Neue" w:hAnsi="Helvetica Neue"/>
        </w:rPr>
      </w:pPr>
      <w:r w:rsidDel="00000000" w:rsidR="00000000" w:rsidRPr="00000000">
        <w:rPr>
          <w:rtl w:val="0"/>
        </w:rPr>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65"/>
        <w:gridCol w:w="1350"/>
        <w:gridCol w:w="1260"/>
        <w:gridCol w:w="1376"/>
        <w:gridCol w:w="1499"/>
        <w:tblGridChange w:id="0">
          <w:tblGrid>
            <w:gridCol w:w="3865"/>
            <w:gridCol w:w="1350"/>
            <w:gridCol w:w="1260"/>
            <w:gridCol w:w="1376"/>
            <w:gridCol w:w="1499"/>
          </w:tblGrid>
        </w:tblGridChange>
      </w:tblGrid>
      <w:tr>
        <w:tc>
          <w:tcPr/>
          <w:p w:rsidR="00000000" w:rsidDel="00000000" w:rsidP="00000000" w:rsidRDefault="00000000" w:rsidRPr="00000000" w14:paraId="00000007">
            <w:pPr>
              <w:rPr>
                <w:rFonts w:ascii="Helvetica Neue" w:cs="Helvetica Neue" w:eastAsia="Helvetica Neue" w:hAnsi="Helvetica Neue"/>
              </w:rPr>
            </w:pPr>
            <w:r w:rsidDel="00000000" w:rsidR="00000000" w:rsidRPr="00000000">
              <w:rPr>
                <w:rtl w:val="0"/>
              </w:rPr>
            </w:r>
          </w:p>
        </w:tc>
        <w:tc>
          <w:tcPr>
            <w:gridSpan w:val="4"/>
          </w:tcPr>
          <w:p w:rsidR="00000000" w:rsidDel="00000000" w:rsidP="00000000" w:rsidRDefault="00000000" w:rsidRPr="00000000" w14:paraId="00000008">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Estimated Daily Meals</w:t>
            </w:r>
            <w:r w:rsidDel="00000000" w:rsidR="00000000" w:rsidRPr="00000000">
              <w:rPr>
                <w:rtl w:val="0"/>
              </w:rPr>
            </w:r>
          </w:p>
        </w:tc>
      </w:tr>
      <w:tr>
        <w:tc>
          <w:tcPr/>
          <w:p w:rsidR="00000000" w:rsidDel="00000000" w:rsidP="00000000" w:rsidRDefault="00000000" w:rsidRPr="00000000" w14:paraId="0000000C">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Location</w:t>
            </w:r>
          </w:p>
        </w:tc>
        <w:tc>
          <w:tcPr/>
          <w:p w:rsidR="00000000" w:rsidDel="00000000" w:rsidP="00000000" w:rsidRDefault="00000000" w:rsidRPr="00000000" w14:paraId="0000000D">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School Breakfast Program</w:t>
            </w:r>
          </w:p>
        </w:tc>
        <w:tc>
          <w:tcPr/>
          <w:p w:rsidR="00000000" w:rsidDel="00000000" w:rsidP="00000000" w:rsidRDefault="00000000" w:rsidRPr="00000000" w14:paraId="0000000E">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National School Lunch Program</w:t>
            </w:r>
          </w:p>
        </w:tc>
        <w:tc>
          <w:tcPr/>
          <w:p w:rsidR="00000000" w:rsidDel="00000000" w:rsidP="00000000" w:rsidRDefault="00000000" w:rsidRPr="00000000" w14:paraId="0000000F">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Child and Adult Care Food Program (Supper</w:t>
            </w:r>
            <w:r w:rsidDel="00000000" w:rsidR="00000000" w:rsidRPr="00000000">
              <w:rPr>
                <w:rFonts w:ascii="Helvetica Neue" w:cs="Helvetica Neue" w:eastAsia="Helvetica Neue" w:hAnsi="Helvetica Neue"/>
                <w:rtl w:val="0"/>
              </w:rPr>
              <w:t xml:space="preserve">)</w:t>
            </w:r>
          </w:p>
        </w:tc>
        <w:tc>
          <w:tcPr/>
          <w:p w:rsidR="00000000" w:rsidDel="00000000" w:rsidP="00000000" w:rsidRDefault="00000000" w:rsidRPr="00000000" w14:paraId="00000010">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Seamless Summer Feeding Option (Lunch)</w:t>
            </w:r>
          </w:p>
        </w:tc>
      </w:tr>
      <w:tr>
        <w:tc>
          <w:tcPr/>
          <w:p w:rsidR="00000000" w:rsidDel="00000000" w:rsidP="00000000" w:rsidRDefault="00000000" w:rsidRPr="00000000" w14:paraId="00000011">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STEM Prep Elementary School</w:t>
            </w:r>
          </w:p>
          <w:p w:rsidR="00000000" w:rsidDel="00000000" w:rsidP="00000000" w:rsidRDefault="00000000" w:rsidRPr="00000000" w14:paraId="00000012">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1374 W 35</w:t>
            </w:r>
            <w:r w:rsidDel="00000000" w:rsidR="00000000" w:rsidRPr="00000000">
              <w:rPr>
                <w:rFonts w:ascii="Helvetica Neue" w:cs="Helvetica Neue" w:eastAsia="Helvetica Neue" w:hAnsi="Helvetica Neue"/>
                <w:vertAlign w:val="superscript"/>
                <w:rtl w:val="0"/>
              </w:rPr>
              <w:t xml:space="preserve">th</w:t>
            </w:r>
            <w:r w:rsidDel="00000000" w:rsidR="00000000" w:rsidRPr="00000000">
              <w:rPr>
                <w:rFonts w:ascii="Helvetica Neue" w:cs="Helvetica Neue" w:eastAsia="Helvetica Neue" w:hAnsi="Helvetica Neue"/>
                <w:rtl w:val="0"/>
              </w:rPr>
              <w:t xml:space="preserve"> Street,</w:t>
            </w:r>
          </w:p>
          <w:p w:rsidR="00000000" w:rsidDel="00000000" w:rsidP="00000000" w:rsidRDefault="00000000" w:rsidRPr="00000000" w14:paraId="00000013">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Los Angeles, CA 90007</w:t>
            </w:r>
          </w:p>
        </w:tc>
        <w:tc>
          <w:tcPr/>
          <w:p w:rsidR="00000000" w:rsidDel="00000000" w:rsidP="00000000" w:rsidRDefault="00000000" w:rsidRPr="00000000" w14:paraId="00000014">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210</w:t>
            </w:r>
          </w:p>
        </w:tc>
        <w:tc>
          <w:tcPr/>
          <w:p w:rsidR="00000000" w:rsidDel="00000000" w:rsidP="00000000" w:rsidRDefault="00000000" w:rsidRPr="00000000" w14:paraId="00000015">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220</w:t>
            </w:r>
          </w:p>
        </w:tc>
        <w:tc>
          <w:tcPr/>
          <w:p w:rsidR="00000000" w:rsidDel="00000000" w:rsidP="00000000" w:rsidRDefault="00000000" w:rsidRPr="00000000" w14:paraId="00000016">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100</w:t>
            </w:r>
          </w:p>
        </w:tc>
        <w:tc>
          <w:tcPr/>
          <w:p w:rsidR="00000000" w:rsidDel="00000000" w:rsidP="00000000" w:rsidRDefault="00000000" w:rsidRPr="00000000" w14:paraId="00000017">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200</w:t>
            </w:r>
          </w:p>
        </w:tc>
      </w:tr>
      <w:tr>
        <w:tc>
          <w:tcPr/>
          <w:p w:rsidR="00000000" w:rsidDel="00000000" w:rsidP="00000000" w:rsidRDefault="00000000" w:rsidRPr="00000000" w14:paraId="00000018">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Crown Preparatory Academy</w:t>
            </w:r>
          </w:p>
          <w:p w:rsidR="00000000" w:rsidDel="00000000" w:rsidP="00000000" w:rsidRDefault="00000000" w:rsidRPr="00000000" w14:paraId="00000019">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2055 W 24</w:t>
            </w:r>
            <w:r w:rsidDel="00000000" w:rsidR="00000000" w:rsidRPr="00000000">
              <w:rPr>
                <w:rFonts w:ascii="Helvetica Neue" w:cs="Helvetica Neue" w:eastAsia="Helvetica Neue" w:hAnsi="Helvetica Neue"/>
                <w:vertAlign w:val="superscript"/>
                <w:rtl w:val="0"/>
              </w:rPr>
              <w:t xml:space="preserve">th</w:t>
            </w:r>
            <w:r w:rsidDel="00000000" w:rsidR="00000000" w:rsidRPr="00000000">
              <w:rPr>
                <w:rFonts w:ascii="Helvetica Neue" w:cs="Helvetica Neue" w:eastAsia="Helvetica Neue" w:hAnsi="Helvetica Neue"/>
                <w:rtl w:val="0"/>
              </w:rPr>
              <w:t xml:space="preserve"> Street</w:t>
            </w:r>
          </w:p>
          <w:p w:rsidR="00000000" w:rsidDel="00000000" w:rsidP="00000000" w:rsidRDefault="00000000" w:rsidRPr="00000000" w14:paraId="0000001A">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Los Angeles, CA 90018</w:t>
            </w:r>
          </w:p>
        </w:tc>
        <w:tc>
          <w:tcPr/>
          <w:p w:rsidR="00000000" w:rsidDel="00000000" w:rsidP="00000000" w:rsidRDefault="00000000" w:rsidRPr="00000000" w14:paraId="0000001B">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225</w:t>
            </w:r>
          </w:p>
        </w:tc>
        <w:tc>
          <w:tcPr/>
          <w:p w:rsidR="00000000" w:rsidDel="00000000" w:rsidP="00000000" w:rsidRDefault="00000000" w:rsidRPr="00000000" w14:paraId="0000001C">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250</w:t>
            </w:r>
          </w:p>
        </w:tc>
        <w:tc>
          <w:tcPr/>
          <w:p w:rsidR="00000000" w:rsidDel="00000000" w:rsidP="00000000" w:rsidRDefault="00000000" w:rsidRPr="00000000" w14:paraId="0000001D">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250</w:t>
            </w:r>
          </w:p>
        </w:tc>
        <w:tc>
          <w:tcPr/>
          <w:p w:rsidR="00000000" w:rsidDel="00000000" w:rsidP="00000000" w:rsidRDefault="00000000" w:rsidRPr="00000000" w14:paraId="0000001E">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0</w:t>
            </w:r>
          </w:p>
        </w:tc>
      </w:tr>
      <w:tr>
        <w:tc>
          <w:tcPr/>
          <w:p w:rsidR="00000000" w:rsidDel="00000000" w:rsidP="00000000" w:rsidRDefault="00000000" w:rsidRPr="00000000" w14:paraId="0000001F">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Math and Science College Prep</w:t>
            </w:r>
          </w:p>
          <w:p w:rsidR="00000000" w:rsidDel="00000000" w:rsidP="00000000" w:rsidRDefault="00000000" w:rsidRPr="00000000" w14:paraId="00000020">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3200 W Adams Blvd.</w:t>
            </w:r>
          </w:p>
          <w:p w:rsidR="00000000" w:rsidDel="00000000" w:rsidP="00000000" w:rsidRDefault="00000000" w:rsidRPr="00000000" w14:paraId="00000021">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Los Angeles, CA 90018</w:t>
            </w:r>
          </w:p>
        </w:tc>
        <w:tc>
          <w:tcPr/>
          <w:p w:rsidR="00000000" w:rsidDel="00000000" w:rsidP="00000000" w:rsidRDefault="00000000" w:rsidRPr="00000000" w14:paraId="00000022">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250</w:t>
            </w:r>
          </w:p>
        </w:tc>
        <w:tc>
          <w:tcPr/>
          <w:p w:rsidR="00000000" w:rsidDel="00000000" w:rsidP="00000000" w:rsidRDefault="00000000" w:rsidRPr="00000000" w14:paraId="00000023">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280</w:t>
            </w:r>
          </w:p>
        </w:tc>
        <w:tc>
          <w:tcPr/>
          <w:p w:rsidR="00000000" w:rsidDel="00000000" w:rsidP="00000000" w:rsidRDefault="00000000" w:rsidRPr="00000000" w14:paraId="00000024">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100</w:t>
            </w:r>
          </w:p>
        </w:tc>
        <w:tc>
          <w:tcPr/>
          <w:p w:rsidR="00000000" w:rsidDel="00000000" w:rsidP="00000000" w:rsidRDefault="00000000" w:rsidRPr="00000000" w14:paraId="00000025">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0</w:t>
            </w:r>
          </w:p>
        </w:tc>
      </w:tr>
      <w:tr>
        <w:tc>
          <w:tcPr/>
          <w:p w:rsidR="00000000" w:rsidDel="00000000" w:rsidP="00000000" w:rsidRDefault="00000000" w:rsidRPr="00000000" w14:paraId="00000026">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Total</w:t>
            </w:r>
          </w:p>
        </w:tc>
        <w:tc>
          <w:tcPr/>
          <w:p w:rsidR="00000000" w:rsidDel="00000000" w:rsidP="00000000" w:rsidRDefault="00000000" w:rsidRPr="00000000" w14:paraId="00000027">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685</w:t>
            </w:r>
          </w:p>
        </w:tc>
        <w:tc>
          <w:tcPr/>
          <w:p w:rsidR="00000000" w:rsidDel="00000000" w:rsidP="00000000" w:rsidRDefault="00000000" w:rsidRPr="00000000" w14:paraId="00000028">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750</w:t>
            </w:r>
          </w:p>
        </w:tc>
        <w:tc>
          <w:tcPr/>
          <w:p w:rsidR="00000000" w:rsidDel="00000000" w:rsidP="00000000" w:rsidRDefault="00000000" w:rsidRPr="00000000" w14:paraId="00000029">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450</w:t>
            </w:r>
          </w:p>
        </w:tc>
        <w:tc>
          <w:tcPr/>
          <w:p w:rsidR="00000000" w:rsidDel="00000000" w:rsidP="00000000" w:rsidRDefault="00000000" w:rsidRPr="00000000" w14:paraId="0000002A">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200</w:t>
            </w:r>
          </w:p>
        </w:tc>
      </w:tr>
    </w:tbl>
    <w:p w:rsidR="00000000" w:rsidDel="00000000" w:rsidP="00000000" w:rsidRDefault="00000000" w:rsidRPr="00000000" w14:paraId="0000002B">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C">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Additionally, please replace Attachment H from the RFP and Exhibit B from the contract with the revised versions below.</w:t>
      </w:r>
    </w:p>
    <w:p w:rsidR="00000000" w:rsidDel="00000000" w:rsidP="00000000" w:rsidRDefault="00000000" w:rsidRPr="00000000" w14:paraId="0000002D">
      <w:pPr>
        <w:rPr>
          <w:rFonts w:ascii="Helvetica Neue" w:cs="Helvetica Neue" w:eastAsia="Helvetica Neue" w:hAnsi="Helvetica Neue"/>
        </w:rPr>
      </w:pPr>
      <w:r w:rsidDel="00000000" w:rsidR="00000000" w:rsidRPr="00000000">
        <w:br w:type="page"/>
      </w:r>
      <w:r w:rsidDel="00000000" w:rsidR="00000000" w:rsidRPr="00000000">
        <w:rPr>
          <w:rtl w:val="0"/>
        </w:rPr>
      </w:r>
    </w:p>
    <w:p w:rsidR="00000000" w:rsidDel="00000000" w:rsidP="00000000" w:rsidRDefault="00000000" w:rsidRPr="00000000" w14:paraId="0000002E">
      <w:pPr>
        <w:pStyle w:val="Heading1"/>
        <w:keepNext w:val="0"/>
        <w:keepLines w:val="0"/>
        <w:jc w:val="center"/>
        <w:rPr>
          <w:rFonts w:ascii="Arial" w:cs="Arial" w:eastAsia="Arial" w:hAnsi="Arial"/>
          <w:sz w:val="24"/>
          <w:szCs w:val="24"/>
        </w:rPr>
      </w:pPr>
      <w:bookmarkStart w:colFirst="0" w:colLast="0" w:name="_heading=h.gif0h1f1sytl" w:id="0"/>
      <w:bookmarkEnd w:id="0"/>
      <w:r w:rsidDel="00000000" w:rsidR="00000000" w:rsidRPr="00000000">
        <w:rPr>
          <w:rFonts w:ascii="Arial" w:cs="Arial" w:eastAsia="Arial" w:hAnsi="Arial"/>
          <w:sz w:val="24"/>
          <w:szCs w:val="24"/>
          <w:rtl w:val="0"/>
        </w:rPr>
        <w:t xml:space="preserve">Attachment H: Fee Proposal</w:t>
      </w:r>
    </w:p>
    <w:p w:rsidR="00000000" w:rsidDel="00000000" w:rsidP="00000000" w:rsidRDefault="00000000" w:rsidRPr="00000000" w14:paraId="0000002F">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30">
      <w:pPr>
        <w:rPr>
          <w:rFonts w:ascii="Arial" w:cs="Arial" w:eastAsia="Arial" w:hAnsi="Arial"/>
          <w:i w:val="1"/>
          <w:color w:val="984806"/>
        </w:rPr>
      </w:pPr>
      <w:r w:rsidDel="00000000" w:rsidR="00000000" w:rsidRPr="00000000">
        <w:rPr>
          <w:rFonts w:ascii="Arial" w:cs="Arial" w:eastAsia="Arial" w:hAnsi="Arial"/>
          <w:i w:val="1"/>
          <w:color w:val="984806"/>
          <w:rtl w:val="0"/>
        </w:rPr>
        <w:t xml:space="preserve"> </w:t>
      </w:r>
    </w:p>
    <w:tbl>
      <w:tblPr>
        <w:tblStyle w:val="Table2"/>
        <w:tblW w:w="898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220"/>
        <w:gridCol w:w="2940"/>
        <w:gridCol w:w="1575"/>
        <w:gridCol w:w="2250"/>
        <w:tblGridChange w:id="0">
          <w:tblGrid>
            <w:gridCol w:w="2220"/>
            <w:gridCol w:w="2940"/>
            <w:gridCol w:w="1575"/>
            <w:gridCol w:w="2250"/>
          </w:tblGrid>
        </w:tblGridChange>
      </w:tblGrid>
      <w:tr>
        <w:trPr>
          <w:trHeight w:val="485" w:hRule="atLeast"/>
        </w:trPr>
        <w:tc>
          <w:tcPr>
            <w:gridSpan w:val="4"/>
            <w:tcBorders>
              <w:top w:color="999999" w:space="0" w:sz="8" w:val="single"/>
              <w:left w:color="999999" w:space="0" w:sz="8" w:val="single"/>
              <w:bottom w:color="999999" w:space="0" w:sz="8" w:val="single"/>
              <w:right w:color="999999" w:space="0" w:sz="8" w:val="single"/>
            </w:tcBorders>
            <w:tcMar>
              <w:top w:w="100.0" w:type="dxa"/>
              <w:left w:w="100.0" w:type="dxa"/>
              <w:bottom w:w="100.0" w:type="dxa"/>
              <w:right w:w="100.0" w:type="dxa"/>
            </w:tcMar>
            <w:vAlign w:val="top"/>
          </w:tcPr>
          <w:p w:rsidR="00000000" w:rsidDel="00000000" w:rsidP="00000000" w:rsidRDefault="00000000" w:rsidRPr="00000000" w14:paraId="00000031">
            <w:pPr>
              <w:jc w:val="center"/>
              <w:rPr>
                <w:rFonts w:ascii="Arial" w:cs="Arial" w:eastAsia="Arial" w:hAnsi="Arial"/>
              </w:rPr>
            </w:pPr>
            <w:r w:rsidDel="00000000" w:rsidR="00000000" w:rsidRPr="00000000">
              <w:rPr>
                <w:rFonts w:ascii="Arial" w:cs="Arial" w:eastAsia="Arial" w:hAnsi="Arial"/>
                <w:rtl w:val="0"/>
              </w:rPr>
              <w:t xml:space="preserve">COST PER MEAL</w:t>
            </w:r>
          </w:p>
        </w:tc>
      </w:tr>
      <w:tr>
        <w:trPr>
          <w:trHeight w:val="1565" w:hRule="atLeast"/>
        </w:trPr>
        <w:tc>
          <w:tcPr>
            <w:gridSpan w:val="4"/>
            <w:tcBorders>
              <w:top w:color="000000" w:space="0" w:sz="0" w:val="nil"/>
              <w:left w:color="999999" w:space="0" w:sz="8" w:val="single"/>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5">
            <w:pPr>
              <w:rPr>
                <w:rFonts w:ascii="Arial" w:cs="Arial" w:eastAsia="Arial" w:hAnsi="Arial"/>
              </w:rPr>
            </w:pPr>
            <w:r w:rsidDel="00000000" w:rsidR="00000000" w:rsidRPr="00000000">
              <w:rPr>
                <w:rFonts w:ascii="Arial" w:cs="Arial" w:eastAsia="Arial" w:hAnsi="Arial"/>
                <w:rtl w:val="0"/>
              </w:rPr>
              <w:t xml:space="preserve">Respondent Instructions:</w:t>
            </w:r>
          </w:p>
          <w:p w:rsidR="00000000" w:rsidDel="00000000" w:rsidP="00000000" w:rsidRDefault="00000000" w:rsidRPr="00000000" w14:paraId="00000036">
            <w:pPr>
              <w:rPr>
                <w:rFonts w:ascii="Arial" w:cs="Arial" w:eastAsia="Arial" w:hAnsi="Arial"/>
              </w:rPr>
            </w:pPr>
            <w:r w:rsidDel="00000000" w:rsidR="00000000" w:rsidRPr="00000000">
              <w:rPr>
                <w:rFonts w:ascii="Arial" w:cs="Arial" w:eastAsia="Arial" w:hAnsi="Arial"/>
                <w:rtl w:val="0"/>
              </w:rPr>
              <w:t xml:space="preserve">🢧 Provide the cost per meal; base all food costs on the attached 21–day cycle menu.</w:t>
            </w:r>
          </w:p>
          <w:p w:rsidR="00000000" w:rsidDel="00000000" w:rsidP="00000000" w:rsidRDefault="00000000" w:rsidRPr="00000000" w14:paraId="00000037">
            <w:pPr>
              <w:rPr>
                <w:rFonts w:ascii="Arial" w:cs="Arial" w:eastAsia="Arial" w:hAnsi="Arial"/>
              </w:rPr>
            </w:pPr>
            <w:r w:rsidDel="00000000" w:rsidR="00000000" w:rsidRPr="00000000">
              <w:rPr>
                <w:rFonts w:ascii="Arial" w:cs="Arial" w:eastAsia="Arial" w:hAnsi="Arial"/>
                <w:rtl w:val="0"/>
              </w:rPr>
              <w:t xml:space="preserve">🢧 Prices must not include values for donated foods and must include all meal programs applicable.</w:t>
            </w:r>
          </w:p>
        </w:tc>
      </w:tr>
      <w:tr>
        <w:trPr>
          <w:trHeight w:val="485" w:hRule="atLeast"/>
        </w:trPr>
        <w:tc>
          <w:tcPr>
            <w:tcBorders>
              <w:top w:color="000000" w:space="0" w:sz="0" w:val="nil"/>
              <w:left w:color="999999" w:space="0" w:sz="8" w:val="single"/>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B">
            <w:pPr>
              <w:rPr>
                <w:rFonts w:ascii="Arial" w:cs="Arial" w:eastAsia="Arial" w:hAnsi="Arial"/>
              </w:rPr>
            </w:pPr>
            <w:r w:rsidDel="00000000" w:rsidR="00000000" w:rsidRPr="00000000">
              <w:rPr>
                <w:rFonts w:ascii="Arial" w:cs="Arial" w:eastAsia="Arial" w:hAnsi="Arial"/>
                <w:rtl w:val="0"/>
              </w:rPr>
              <w:t xml:space="preserve">1. LINE ITEM</w:t>
            </w:r>
          </w:p>
        </w:tc>
        <w:tc>
          <w:tcPr>
            <w:tcBorders>
              <w:top w:color="000000" w:space="0" w:sz="0" w:val="nil"/>
              <w:left w:color="000000" w:space="0" w:sz="0" w:val="nil"/>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C">
            <w:pPr>
              <w:rPr>
                <w:rFonts w:ascii="Arial" w:cs="Arial" w:eastAsia="Arial" w:hAnsi="Arial"/>
              </w:rPr>
            </w:pPr>
            <w:r w:rsidDel="00000000" w:rsidR="00000000" w:rsidRPr="00000000">
              <w:rPr>
                <w:rFonts w:ascii="Arial" w:cs="Arial" w:eastAsia="Arial" w:hAnsi="Arial"/>
                <w:rtl w:val="0"/>
              </w:rPr>
              <w:t xml:space="preserve">2. UNITS</w:t>
            </w:r>
          </w:p>
        </w:tc>
        <w:tc>
          <w:tcPr>
            <w:tcBorders>
              <w:top w:color="000000" w:space="0" w:sz="0" w:val="nil"/>
              <w:left w:color="000000" w:space="0" w:sz="0" w:val="nil"/>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D">
            <w:pPr>
              <w:rPr>
                <w:rFonts w:ascii="Arial" w:cs="Arial" w:eastAsia="Arial" w:hAnsi="Arial"/>
              </w:rPr>
            </w:pPr>
            <w:r w:rsidDel="00000000" w:rsidR="00000000" w:rsidRPr="00000000">
              <w:rPr>
                <w:rFonts w:ascii="Arial" w:cs="Arial" w:eastAsia="Arial" w:hAnsi="Arial"/>
                <w:rtl w:val="0"/>
              </w:rPr>
              <w:t xml:space="preserve">3. RATE</w:t>
            </w:r>
          </w:p>
        </w:tc>
        <w:tc>
          <w:tcPr>
            <w:tcBorders>
              <w:top w:color="000000" w:space="0" w:sz="0" w:val="nil"/>
              <w:left w:color="000000" w:space="0" w:sz="0" w:val="nil"/>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E">
            <w:pPr>
              <w:rPr>
                <w:rFonts w:ascii="Arial" w:cs="Arial" w:eastAsia="Arial" w:hAnsi="Arial"/>
              </w:rPr>
            </w:pPr>
            <w:r w:rsidDel="00000000" w:rsidR="00000000" w:rsidRPr="00000000">
              <w:rPr>
                <w:rFonts w:ascii="Arial" w:cs="Arial" w:eastAsia="Arial" w:hAnsi="Arial"/>
                <w:rtl w:val="0"/>
              </w:rPr>
              <w:t xml:space="preserve">4. TOTAL</w:t>
            </w:r>
          </w:p>
        </w:tc>
      </w:tr>
      <w:tr>
        <w:trPr>
          <w:trHeight w:val="485" w:hRule="atLeast"/>
        </w:trPr>
        <w:tc>
          <w:tcPr>
            <w:tcBorders>
              <w:top w:color="000000" w:space="0" w:sz="0" w:val="nil"/>
              <w:left w:color="999999" w:space="0" w:sz="8" w:val="single"/>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F">
            <w:pPr>
              <w:rPr>
                <w:rFonts w:ascii="Arial" w:cs="Arial" w:eastAsia="Arial" w:hAnsi="Arial"/>
              </w:rPr>
            </w:pPr>
            <w:r w:rsidDel="00000000" w:rsidR="00000000" w:rsidRPr="00000000">
              <w:rPr>
                <w:rFonts w:ascii="Arial" w:cs="Arial" w:eastAsia="Arial" w:hAnsi="Arial"/>
                <w:rtl w:val="0"/>
              </w:rPr>
              <w:t xml:space="preserve">Breakfast</w:t>
            </w:r>
          </w:p>
        </w:tc>
        <w:tc>
          <w:tcPr>
            <w:tcBorders>
              <w:top w:color="000000" w:space="0" w:sz="0" w:val="nil"/>
              <w:left w:color="000000" w:space="0" w:sz="0" w:val="nil"/>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0">
            <w:pPr>
              <w:rPr>
                <w:rFonts w:ascii="Arial" w:cs="Arial" w:eastAsia="Arial" w:hAnsi="Arial"/>
              </w:rPr>
            </w:pPr>
            <w:r w:rsidDel="00000000" w:rsidR="00000000" w:rsidRPr="00000000">
              <w:rPr>
                <w:rFonts w:ascii="Arial" w:cs="Arial" w:eastAsia="Arial" w:hAnsi="Arial"/>
                <w:rtl w:val="0"/>
              </w:rPr>
              <w:t xml:space="preserve">125,000</w:t>
            </w:r>
          </w:p>
        </w:tc>
        <w:tc>
          <w:tcPr>
            <w:tcBorders>
              <w:top w:color="000000" w:space="0" w:sz="0" w:val="nil"/>
              <w:left w:color="000000" w:space="0" w:sz="0" w:val="nil"/>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1">
            <w:pPr>
              <w:rPr>
                <w:rFonts w:ascii="Arial" w:cs="Arial" w:eastAsia="Arial" w:hAnsi="Arial"/>
              </w:rPr>
            </w:pPr>
            <w:r w:rsidDel="00000000" w:rsidR="00000000" w:rsidRPr="00000000">
              <w:rPr>
                <w:rFonts w:ascii="Arial" w:cs="Arial" w:eastAsia="Arial" w:hAnsi="Arial"/>
                <w:rtl w:val="0"/>
              </w:rPr>
              <w:t xml:space="preserve">$</w:t>
            </w:r>
          </w:p>
        </w:tc>
        <w:tc>
          <w:tcPr>
            <w:tcBorders>
              <w:top w:color="000000" w:space="0" w:sz="0" w:val="nil"/>
              <w:left w:color="000000" w:space="0" w:sz="0" w:val="nil"/>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2">
            <w:pPr>
              <w:rPr>
                <w:rFonts w:ascii="Arial" w:cs="Arial" w:eastAsia="Arial" w:hAnsi="Arial"/>
              </w:rPr>
            </w:pPr>
            <w:r w:rsidDel="00000000" w:rsidR="00000000" w:rsidRPr="00000000">
              <w:rPr>
                <w:rFonts w:ascii="Arial" w:cs="Arial" w:eastAsia="Arial" w:hAnsi="Arial"/>
                <w:rtl w:val="0"/>
              </w:rPr>
              <w:t xml:space="preserve">$</w:t>
            </w:r>
          </w:p>
        </w:tc>
      </w:tr>
      <w:tr>
        <w:trPr>
          <w:trHeight w:val="485" w:hRule="atLeast"/>
        </w:trPr>
        <w:tc>
          <w:tcPr>
            <w:tcBorders>
              <w:top w:color="000000" w:space="0" w:sz="0" w:val="nil"/>
              <w:left w:color="999999" w:space="0" w:sz="8" w:val="single"/>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3">
            <w:pPr>
              <w:rPr>
                <w:rFonts w:ascii="Arial" w:cs="Arial" w:eastAsia="Arial" w:hAnsi="Arial"/>
              </w:rPr>
            </w:pPr>
            <w:r w:rsidDel="00000000" w:rsidR="00000000" w:rsidRPr="00000000">
              <w:rPr>
                <w:rFonts w:ascii="Arial" w:cs="Arial" w:eastAsia="Arial" w:hAnsi="Arial"/>
                <w:rtl w:val="0"/>
              </w:rPr>
              <w:t xml:space="preserve">Lunch</w:t>
            </w:r>
          </w:p>
        </w:tc>
        <w:tc>
          <w:tcPr>
            <w:tcBorders>
              <w:top w:color="000000" w:space="0" w:sz="0" w:val="nil"/>
              <w:left w:color="000000" w:space="0" w:sz="0" w:val="nil"/>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4">
            <w:pPr>
              <w:rPr>
                <w:rFonts w:ascii="Arial" w:cs="Arial" w:eastAsia="Arial" w:hAnsi="Arial"/>
              </w:rPr>
            </w:pPr>
            <w:r w:rsidDel="00000000" w:rsidR="00000000" w:rsidRPr="00000000">
              <w:rPr>
                <w:rFonts w:ascii="Arial" w:cs="Arial" w:eastAsia="Arial" w:hAnsi="Arial"/>
                <w:rtl w:val="0"/>
              </w:rPr>
              <w:t xml:space="preserve">137,000</w:t>
            </w:r>
          </w:p>
        </w:tc>
        <w:tc>
          <w:tcPr>
            <w:tcBorders>
              <w:top w:color="000000" w:space="0" w:sz="0" w:val="nil"/>
              <w:left w:color="000000" w:space="0" w:sz="0" w:val="nil"/>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5">
            <w:pPr>
              <w:rPr>
                <w:rFonts w:ascii="Arial" w:cs="Arial" w:eastAsia="Arial" w:hAnsi="Arial"/>
              </w:rPr>
            </w:pPr>
            <w:r w:rsidDel="00000000" w:rsidR="00000000" w:rsidRPr="00000000">
              <w:rPr>
                <w:rFonts w:ascii="Arial" w:cs="Arial" w:eastAsia="Arial" w:hAnsi="Arial"/>
                <w:rtl w:val="0"/>
              </w:rPr>
              <w:t xml:space="preserve">$</w:t>
            </w:r>
          </w:p>
        </w:tc>
        <w:tc>
          <w:tcPr>
            <w:tcBorders>
              <w:top w:color="000000" w:space="0" w:sz="0" w:val="nil"/>
              <w:left w:color="000000" w:space="0" w:sz="0" w:val="nil"/>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6">
            <w:pPr>
              <w:rPr>
                <w:rFonts w:ascii="Arial" w:cs="Arial" w:eastAsia="Arial" w:hAnsi="Arial"/>
              </w:rPr>
            </w:pPr>
            <w:r w:rsidDel="00000000" w:rsidR="00000000" w:rsidRPr="00000000">
              <w:rPr>
                <w:rFonts w:ascii="Arial" w:cs="Arial" w:eastAsia="Arial" w:hAnsi="Arial"/>
                <w:rtl w:val="0"/>
              </w:rPr>
              <w:t xml:space="preserve">$</w:t>
            </w:r>
          </w:p>
        </w:tc>
      </w:tr>
      <w:tr>
        <w:trPr>
          <w:trHeight w:val="485" w:hRule="atLeast"/>
        </w:trPr>
        <w:tc>
          <w:tcPr>
            <w:tcBorders>
              <w:top w:color="000000" w:space="0" w:sz="0" w:val="nil"/>
              <w:left w:color="999999" w:space="0" w:sz="8" w:val="single"/>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7">
            <w:pPr>
              <w:rPr>
                <w:rFonts w:ascii="Arial" w:cs="Arial" w:eastAsia="Arial" w:hAnsi="Arial"/>
              </w:rPr>
            </w:pPr>
            <w:r w:rsidDel="00000000" w:rsidR="00000000" w:rsidRPr="00000000">
              <w:rPr>
                <w:rFonts w:ascii="Arial" w:cs="Arial" w:eastAsia="Arial" w:hAnsi="Arial"/>
                <w:rtl w:val="0"/>
              </w:rPr>
              <w:t xml:space="preserve">Supper</w:t>
            </w:r>
          </w:p>
        </w:tc>
        <w:tc>
          <w:tcPr>
            <w:tcBorders>
              <w:top w:color="000000" w:space="0" w:sz="0" w:val="nil"/>
              <w:left w:color="000000" w:space="0" w:sz="0" w:val="nil"/>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8">
            <w:pPr>
              <w:rPr>
                <w:rFonts w:ascii="Arial" w:cs="Arial" w:eastAsia="Arial" w:hAnsi="Arial"/>
              </w:rPr>
            </w:pPr>
            <w:r w:rsidDel="00000000" w:rsidR="00000000" w:rsidRPr="00000000">
              <w:rPr>
                <w:rFonts w:ascii="Arial" w:cs="Arial" w:eastAsia="Arial" w:hAnsi="Arial"/>
                <w:rtl w:val="0"/>
              </w:rPr>
              <w:t xml:space="preserve">82,000</w:t>
            </w:r>
          </w:p>
        </w:tc>
        <w:tc>
          <w:tcPr>
            <w:tcBorders>
              <w:top w:color="000000" w:space="0" w:sz="0" w:val="nil"/>
              <w:left w:color="000000" w:space="0" w:sz="0" w:val="nil"/>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9">
            <w:pPr>
              <w:rPr>
                <w:rFonts w:ascii="Arial" w:cs="Arial" w:eastAsia="Arial" w:hAnsi="Arial"/>
              </w:rPr>
            </w:pPr>
            <w:r w:rsidDel="00000000" w:rsidR="00000000" w:rsidRPr="00000000">
              <w:rPr>
                <w:rFonts w:ascii="Arial" w:cs="Arial" w:eastAsia="Arial" w:hAnsi="Arial"/>
                <w:rtl w:val="0"/>
              </w:rPr>
              <w:t xml:space="preserve">$</w:t>
            </w:r>
          </w:p>
        </w:tc>
        <w:tc>
          <w:tcPr>
            <w:tcBorders>
              <w:top w:color="000000" w:space="0" w:sz="0" w:val="nil"/>
              <w:left w:color="000000" w:space="0" w:sz="0" w:val="nil"/>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A">
            <w:pPr>
              <w:rPr>
                <w:rFonts w:ascii="Arial" w:cs="Arial" w:eastAsia="Arial" w:hAnsi="Arial"/>
              </w:rPr>
            </w:pPr>
            <w:r w:rsidDel="00000000" w:rsidR="00000000" w:rsidRPr="00000000">
              <w:rPr>
                <w:rFonts w:ascii="Arial" w:cs="Arial" w:eastAsia="Arial" w:hAnsi="Arial"/>
                <w:rtl w:val="0"/>
              </w:rPr>
              <w:t xml:space="preserve">$</w:t>
            </w:r>
          </w:p>
        </w:tc>
      </w:tr>
      <w:tr>
        <w:trPr>
          <w:trHeight w:val="755" w:hRule="atLeast"/>
        </w:trPr>
        <w:tc>
          <w:tcPr>
            <w:tcBorders>
              <w:top w:color="000000" w:space="0" w:sz="0" w:val="nil"/>
              <w:left w:color="999999" w:space="0" w:sz="8" w:val="single"/>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B">
            <w:pPr>
              <w:rPr>
                <w:rFonts w:ascii="Arial" w:cs="Arial" w:eastAsia="Arial" w:hAnsi="Arial"/>
              </w:rPr>
            </w:pPr>
            <w:r w:rsidDel="00000000" w:rsidR="00000000" w:rsidRPr="00000000">
              <w:rPr>
                <w:rFonts w:ascii="Arial" w:cs="Arial" w:eastAsia="Arial" w:hAnsi="Arial"/>
                <w:rtl w:val="0"/>
              </w:rPr>
              <w:t xml:space="preserve">Seamless Summer Feeding Option (Lunch)</w:t>
            </w:r>
          </w:p>
        </w:tc>
        <w:tc>
          <w:tcPr>
            <w:tcBorders>
              <w:top w:color="000000" w:space="0" w:sz="0" w:val="nil"/>
              <w:left w:color="000000" w:space="0" w:sz="0" w:val="nil"/>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C">
            <w:pPr>
              <w:rPr>
                <w:rFonts w:ascii="Arial" w:cs="Arial" w:eastAsia="Arial" w:hAnsi="Arial"/>
              </w:rPr>
            </w:pPr>
            <w:r w:rsidDel="00000000" w:rsidR="00000000" w:rsidRPr="00000000">
              <w:rPr>
                <w:rFonts w:ascii="Arial" w:cs="Arial" w:eastAsia="Arial" w:hAnsi="Arial"/>
                <w:rtl w:val="0"/>
              </w:rPr>
              <w:t xml:space="preserve">8,000</w:t>
            </w:r>
          </w:p>
        </w:tc>
        <w:tc>
          <w:tcPr>
            <w:tcBorders>
              <w:top w:color="000000" w:space="0" w:sz="0" w:val="nil"/>
              <w:left w:color="000000" w:space="0" w:sz="0" w:val="nil"/>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D">
            <w:pPr>
              <w:rPr>
                <w:rFonts w:ascii="Arial" w:cs="Arial" w:eastAsia="Arial" w:hAnsi="Arial"/>
              </w:rPr>
            </w:pPr>
            <w:r w:rsidDel="00000000" w:rsidR="00000000" w:rsidRPr="00000000">
              <w:rPr>
                <w:rFonts w:ascii="Arial" w:cs="Arial" w:eastAsia="Arial" w:hAnsi="Arial"/>
                <w:rtl w:val="0"/>
              </w:rPr>
              <w:t xml:space="preserve">$</w:t>
            </w:r>
          </w:p>
        </w:tc>
        <w:tc>
          <w:tcPr>
            <w:tcBorders>
              <w:top w:color="000000" w:space="0" w:sz="0" w:val="nil"/>
              <w:left w:color="000000" w:space="0" w:sz="0" w:val="nil"/>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E">
            <w:pPr>
              <w:rPr>
                <w:rFonts w:ascii="Arial" w:cs="Arial" w:eastAsia="Arial" w:hAnsi="Arial"/>
              </w:rPr>
            </w:pPr>
            <w:r w:rsidDel="00000000" w:rsidR="00000000" w:rsidRPr="00000000">
              <w:rPr>
                <w:rFonts w:ascii="Arial" w:cs="Arial" w:eastAsia="Arial" w:hAnsi="Arial"/>
                <w:rtl w:val="0"/>
              </w:rPr>
              <w:t xml:space="preserve">$</w:t>
            </w:r>
          </w:p>
        </w:tc>
      </w:tr>
      <w:tr>
        <w:trPr>
          <w:trHeight w:val="485" w:hRule="atLeast"/>
        </w:trPr>
        <w:tc>
          <w:tcPr>
            <w:tcBorders>
              <w:top w:color="000000" w:space="0" w:sz="0" w:val="nil"/>
              <w:left w:color="999999" w:space="0" w:sz="8" w:val="single"/>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F">
            <w:pPr>
              <w:jc w:val="right"/>
              <w:rPr>
                <w:rFonts w:ascii="Arial" w:cs="Arial" w:eastAsia="Arial" w:hAnsi="Arial"/>
              </w:rPr>
            </w:pPr>
            <w:r w:rsidDel="00000000" w:rsidR="00000000" w:rsidRPr="00000000">
              <w:rPr>
                <w:rFonts w:ascii="Arial" w:cs="Arial" w:eastAsia="Arial" w:hAnsi="Arial"/>
                <w:rtl w:val="0"/>
              </w:rPr>
              <w:t xml:space="preserve">Nonreimbursable Meals</w:t>
            </w:r>
          </w:p>
        </w:tc>
        <w:tc>
          <w:tcPr>
            <w:tcBorders>
              <w:top w:color="000000" w:space="0" w:sz="0" w:val="nil"/>
              <w:left w:color="000000" w:space="0" w:sz="0" w:val="nil"/>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0">
            <w:pPr>
              <w:jc w:val="right"/>
              <w:rPr>
                <w:rFonts w:ascii="Arial" w:cs="Arial" w:eastAsia="Arial" w:hAnsi="Arial"/>
              </w:rPr>
            </w:pPr>
            <w:r w:rsidDel="00000000" w:rsidR="00000000" w:rsidRPr="00000000">
              <w:rPr>
                <w:rFonts w:ascii="Arial" w:cs="Arial" w:eastAsia="Arial" w:hAnsi="Arial"/>
                <w:rtl w:val="0"/>
              </w:rPr>
              <w:t xml:space="preserve">N/A</w:t>
            </w:r>
          </w:p>
        </w:tc>
        <w:tc>
          <w:tcPr>
            <w:tcBorders>
              <w:top w:color="000000" w:space="0" w:sz="0" w:val="nil"/>
              <w:left w:color="000000" w:space="0" w:sz="0" w:val="nil"/>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1">
            <w:pPr>
              <w:rPr>
                <w:rFonts w:ascii="Arial" w:cs="Arial" w:eastAsia="Arial" w:hAnsi="Arial"/>
              </w:rPr>
            </w:pPr>
            <w:r w:rsidDel="00000000" w:rsidR="00000000" w:rsidRPr="00000000">
              <w:rPr>
                <w:rFonts w:ascii="Arial" w:cs="Arial" w:eastAsia="Arial" w:hAnsi="Arial"/>
                <w:rtl w:val="0"/>
              </w:rPr>
              <w:t xml:space="preserve">$0</w:t>
            </w:r>
          </w:p>
        </w:tc>
        <w:tc>
          <w:tcPr>
            <w:tcBorders>
              <w:top w:color="000000" w:space="0" w:sz="0" w:val="nil"/>
              <w:left w:color="000000" w:space="0" w:sz="0" w:val="nil"/>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2">
            <w:pPr>
              <w:rPr>
                <w:rFonts w:ascii="Arial" w:cs="Arial" w:eastAsia="Arial" w:hAnsi="Arial"/>
              </w:rPr>
            </w:pPr>
            <w:r w:rsidDel="00000000" w:rsidR="00000000" w:rsidRPr="00000000">
              <w:rPr>
                <w:rFonts w:ascii="Arial" w:cs="Arial" w:eastAsia="Arial" w:hAnsi="Arial"/>
                <w:rtl w:val="0"/>
              </w:rPr>
              <w:t xml:space="preserve">$0</w:t>
            </w:r>
          </w:p>
        </w:tc>
      </w:tr>
      <w:tr>
        <w:trPr>
          <w:trHeight w:val="485" w:hRule="atLeast"/>
        </w:trPr>
        <w:tc>
          <w:tcPr>
            <w:tcBorders>
              <w:top w:color="000000" w:space="0" w:sz="0" w:val="nil"/>
              <w:left w:color="999999" w:space="0" w:sz="8" w:val="single"/>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3">
            <w:pPr>
              <w:jc w:val="right"/>
              <w:rPr>
                <w:rFonts w:ascii="Arial" w:cs="Arial" w:eastAsia="Arial" w:hAnsi="Arial"/>
              </w:rPr>
            </w:pPr>
            <w:r w:rsidDel="00000000" w:rsidR="00000000" w:rsidRPr="00000000">
              <w:rPr>
                <w:rFonts w:ascii="Arial" w:cs="Arial" w:eastAsia="Arial" w:hAnsi="Arial"/>
                <w:rtl w:val="0"/>
              </w:rPr>
              <w:t xml:space="preserve">TOTAL</w:t>
            </w:r>
          </w:p>
        </w:tc>
        <w:tc>
          <w:tcPr>
            <w:tcBorders>
              <w:top w:color="000000" w:space="0" w:sz="0" w:val="nil"/>
              <w:left w:color="000000" w:space="0" w:sz="0" w:val="nil"/>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4">
            <w:pPr>
              <w:jc w:val="right"/>
              <w:rPr>
                <w:rFonts w:ascii="Arial" w:cs="Arial" w:eastAsia="Arial" w:hAnsi="Arial"/>
              </w:rPr>
            </w:pPr>
            <w:r w:rsidDel="00000000" w:rsidR="00000000" w:rsidRPr="00000000">
              <w:rPr>
                <w:rFonts w:ascii="Arial" w:cs="Arial" w:eastAsia="Arial" w:hAnsi="Arial"/>
                <w:rtl w:val="0"/>
              </w:rPr>
              <w:t xml:space="preserve">352,000 </w:t>
            </w:r>
          </w:p>
        </w:tc>
        <w:tc>
          <w:tcPr>
            <w:tcBorders>
              <w:top w:color="000000" w:space="0" w:sz="0" w:val="nil"/>
              <w:left w:color="000000" w:space="0" w:sz="0" w:val="nil"/>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5">
            <w:pPr>
              <w:rPr>
                <w:rFonts w:ascii="Arial" w:cs="Arial" w:eastAsia="Arial" w:hAnsi="Arial"/>
              </w:rPr>
            </w:pPr>
            <w:r w:rsidDel="00000000" w:rsidR="00000000" w:rsidRPr="00000000">
              <w:rPr>
                <w:rFonts w:ascii="Arial" w:cs="Arial" w:eastAsia="Arial" w:hAnsi="Arial"/>
                <w:rtl w:val="0"/>
              </w:rPr>
              <w:t xml:space="preserve">$</w:t>
            </w:r>
          </w:p>
        </w:tc>
        <w:tc>
          <w:tcPr>
            <w:tcBorders>
              <w:top w:color="000000" w:space="0" w:sz="0" w:val="nil"/>
              <w:left w:color="000000" w:space="0" w:sz="0" w:val="nil"/>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6">
            <w:pPr>
              <w:rPr>
                <w:rFonts w:ascii="Arial" w:cs="Arial" w:eastAsia="Arial" w:hAnsi="Arial"/>
              </w:rPr>
            </w:pPr>
            <w:r w:rsidDel="00000000" w:rsidR="00000000" w:rsidRPr="00000000">
              <w:rPr>
                <w:rFonts w:ascii="Arial" w:cs="Arial" w:eastAsia="Arial" w:hAnsi="Arial"/>
                <w:rtl w:val="0"/>
              </w:rPr>
              <w:t xml:space="preserve">$</w:t>
            </w:r>
          </w:p>
        </w:tc>
      </w:tr>
    </w:tbl>
    <w:p w:rsidR="00000000" w:rsidDel="00000000" w:rsidP="00000000" w:rsidRDefault="00000000" w:rsidRPr="00000000" w14:paraId="00000057">
      <w:pPr>
        <w:rPr>
          <w:rFonts w:ascii="Arial" w:cs="Arial" w:eastAsia="Arial" w:hAnsi="Arial"/>
          <w:b w:val="1"/>
        </w:rPr>
      </w:pPr>
      <w:r w:rsidDel="00000000" w:rsidR="00000000" w:rsidRPr="00000000">
        <w:rPr>
          <w:rtl w:val="0"/>
        </w:rPr>
      </w:r>
    </w:p>
    <w:p w:rsidR="00000000" w:rsidDel="00000000" w:rsidP="00000000" w:rsidRDefault="00000000" w:rsidRPr="00000000" w14:paraId="00000058">
      <w:pPr>
        <w:pStyle w:val="Heading1"/>
        <w:keepNext w:val="0"/>
        <w:keepLines w:val="0"/>
        <w:jc w:val="center"/>
        <w:rPr>
          <w:rFonts w:ascii="Arial" w:cs="Arial" w:eastAsia="Arial" w:hAnsi="Arial"/>
          <w:sz w:val="24"/>
          <w:szCs w:val="24"/>
        </w:rPr>
      </w:pPr>
      <w:bookmarkStart w:colFirst="0" w:colLast="0" w:name="_heading=h.y36c2jowqd4q" w:id="1"/>
      <w:bookmarkEnd w:id="1"/>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59">
      <w:pPr>
        <w:rPr>
          <w:rFonts w:ascii="Helvetica Neue" w:cs="Helvetica Neue" w:eastAsia="Helvetica Neue" w:hAnsi="Helvetica Neue"/>
        </w:rPr>
      </w:pPr>
      <w:r w:rsidDel="00000000" w:rsidR="00000000" w:rsidRPr="00000000">
        <w:br w:type="page"/>
      </w:r>
      <w:r w:rsidDel="00000000" w:rsidR="00000000" w:rsidRPr="00000000">
        <w:rPr>
          <w:rtl w:val="0"/>
        </w:rPr>
      </w:r>
    </w:p>
    <w:p w:rsidR="00000000" w:rsidDel="00000000" w:rsidP="00000000" w:rsidRDefault="00000000" w:rsidRPr="00000000" w14:paraId="0000005A">
      <w:pPr>
        <w:jc w:val="center"/>
        <w:rPr>
          <w:rFonts w:ascii="Arial" w:cs="Arial" w:eastAsia="Arial" w:hAnsi="Arial"/>
          <w:b w:val="1"/>
        </w:rPr>
      </w:pPr>
      <w:r w:rsidDel="00000000" w:rsidR="00000000" w:rsidRPr="00000000">
        <w:rPr>
          <w:rFonts w:ascii="Arial" w:cs="Arial" w:eastAsia="Arial" w:hAnsi="Arial"/>
          <w:b w:val="1"/>
          <w:rtl w:val="0"/>
        </w:rPr>
        <w:t xml:space="preserve">Exhibit B</w:t>
      </w:r>
    </w:p>
    <w:p w:rsidR="00000000" w:rsidDel="00000000" w:rsidP="00000000" w:rsidRDefault="00000000" w:rsidRPr="00000000" w14:paraId="0000005B">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5C">
      <w:pPr>
        <w:pStyle w:val="Heading1"/>
        <w:keepNext w:val="0"/>
        <w:keepLines w:val="0"/>
        <w:jc w:val="center"/>
        <w:rPr>
          <w:rFonts w:ascii="Arial" w:cs="Arial" w:eastAsia="Arial" w:hAnsi="Arial"/>
          <w:sz w:val="24"/>
          <w:szCs w:val="24"/>
        </w:rPr>
      </w:pPr>
      <w:bookmarkStart w:colFirst="0" w:colLast="0" w:name="_heading=h.fx1d8xv5f0ec" w:id="2"/>
      <w:bookmarkEnd w:id="2"/>
      <w:r w:rsidDel="00000000" w:rsidR="00000000" w:rsidRPr="00000000">
        <w:rPr>
          <w:rFonts w:ascii="Arial" w:cs="Arial" w:eastAsia="Arial" w:hAnsi="Arial"/>
          <w:sz w:val="24"/>
          <w:szCs w:val="24"/>
          <w:rtl w:val="0"/>
        </w:rPr>
        <w:t xml:space="preserve">Schedule of Fees</w:t>
      </w:r>
    </w:p>
    <w:p w:rsidR="00000000" w:rsidDel="00000000" w:rsidP="00000000" w:rsidRDefault="00000000" w:rsidRPr="00000000" w14:paraId="0000005D">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5E">
      <w:pPr>
        <w:rPr>
          <w:rFonts w:ascii="Arial" w:cs="Arial" w:eastAsia="Arial" w:hAnsi="Arial"/>
        </w:rPr>
      </w:pPr>
      <w:r w:rsidDel="00000000" w:rsidR="00000000" w:rsidRPr="00000000">
        <w:rPr>
          <w:rFonts w:ascii="Arial" w:cs="Arial" w:eastAsia="Arial" w:hAnsi="Arial"/>
          <w:rtl w:val="0"/>
        </w:rPr>
        <w:t xml:space="preserve">The costs included in the Cost per Meal table comprise the fixed price per meal. The fees are agreed upon by both parties and represent allowable food service costs in accordance with 2 </w:t>
      </w:r>
      <w:r w:rsidDel="00000000" w:rsidR="00000000" w:rsidRPr="00000000">
        <w:rPr>
          <w:rFonts w:ascii="Arial" w:cs="Arial" w:eastAsia="Arial" w:hAnsi="Arial"/>
          <w:i w:val="1"/>
          <w:rtl w:val="0"/>
        </w:rPr>
        <w:t xml:space="preserve">CFR</w:t>
      </w:r>
      <w:r w:rsidDel="00000000" w:rsidR="00000000" w:rsidRPr="00000000">
        <w:rPr>
          <w:rFonts w:ascii="Arial" w:cs="Arial" w:eastAsia="Arial" w:hAnsi="Arial"/>
          <w:rtl w:val="0"/>
        </w:rPr>
        <w:t xml:space="preserve">, Part 200.</w:t>
      </w:r>
    </w:p>
    <w:p w:rsidR="00000000" w:rsidDel="00000000" w:rsidP="00000000" w:rsidRDefault="00000000" w:rsidRPr="00000000" w14:paraId="0000005F">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60">
      <w:pPr>
        <w:rPr>
          <w:rFonts w:ascii="Arial" w:cs="Arial" w:eastAsia="Arial" w:hAnsi="Arial"/>
          <w:b w:val="1"/>
        </w:rPr>
      </w:pPr>
      <w:r w:rsidDel="00000000" w:rsidR="00000000" w:rsidRPr="00000000">
        <w:rPr>
          <w:rFonts w:ascii="Arial" w:cs="Arial" w:eastAsia="Arial" w:hAnsi="Arial"/>
          <w:b w:val="1"/>
          <w:rtl w:val="0"/>
        </w:rPr>
        <w:t xml:space="preserve">All costs are based on the average daily participation of </w:t>
      </w:r>
      <w:r w:rsidDel="00000000" w:rsidR="00000000" w:rsidRPr="00000000">
        <w:rPr>
          <w:rFonts w:ascii="Arial" w:cs="Arial" w:eastAsia="Arial" w:hAnsi="Arial"/>
          <w:b w:val="1"/>
          <w:rtl w:val="0"/>
        </w:rPr>
        <w:t xml:space="preserve">1275</w:t>
      </w:r>
      <w:r w:rsidDel="00000000" w:rsidR="00000000" w:rsidRPr="00000000">
        <w:rPr>
          <w:rFonts w:ascii="Arial" w:cs="Arial" w:eastAsia="Arial" w:hAnsi="Arial"/>
          <w:b w:val="1"/>
          <w:rtl w:val="0"/>
        </w:rPr>
        <w:t xml:space="preserve"> students in the SFA and 182 school days.</w:t>
      </w:r>
    </w:p>
    <w:p w:rsidR="00000000" w:rsidDel="00000000" w:rsidP="00000000" w:rsidRDefault="00000000" w:rsidRPr="00000000" w14:paraId="00000061">
      <w:pPr>
        <w:rPr>
          <w:rFonts w:ascii="Arial" w:cs="Arial" w:eastAsia="Arial" w:hAnsi="Arial"/>
          <w:highlight w:val="yellow"/>
        </w:rPr>
      </w:pPr>
      <w:r w:rsidDel="00000000" w:rsidR="00000000" w:rsidRPr="00000000">
        <w:rPr>
          <w:rFonts w:ascii="Arial" w:cs="Arial" w:eastAsia="Arial" w:hAnsi="Arial"/>
          <w:highlight w:val="yellow"/>
          <w:rtl w:val="0"/>
        </w:rPr>
        <w:t xml:space="preserve"> </w:t>
      </w:r>
    </w:p>
    <w:p w:rsidR="00000000" w:rsidDel="00000000" w:rsidP="00000000" w:rsidRDefault="00000000" w:rsidRPr="00000000" w14:paraId="00000062">
      <w:pPr>
        <w:jc w:val="center"/>
        <w:rPr>
          <w:rFonts w:ascii="Arial" w:cs="Arial" w:eastAsia="Arial" w:hAnsi="Arial"/>
          <w:highlight w:val="yellow"/>
        </w:rPr>
      </w:pPr>
      <w:r w:rsidDel="00000000" w:rsidR="00000000" w:rsidRPr="00000000">
        <w:rPr>
          <w:rFonts w:ascii="Arial" w:cs="Arial" w:eastAsia="Arial" w:hAnsi="Arial"/>
          <w:highlight w:val="yellow"/>
          <w:rtl w:val="0"/>
        </w:rPr>
        <w:t xml:space="preserve"> </w:t>
      </w:r>
    </w:p>
    <w:p w:rsidR="00000000" w:rsidDel="00000000" w:rsidP="00000000" w:rsidRDefault="00000000" w:rsidRPr="00000000" w14:paraId="00000063">
      <w:pPr>
        <w:jc w:val="center"/>
        <w:rPr>
          <w:rFonts w:ascii="Arial" w:cs="Arial" w:eastAsia="Arial" w:hAnsi="Arial"/>
          <w:b w:val="1"/>
        </w:rPr>
      </w:pPr>
      <w:r w:rsidDel="00000000" w:rsidR="00000000" w:rsidRPr="00000000">
        <w:rPr>
          <w:rFonts w:ascii="Arial" w:cs="Arial" w:eastAsia="Arial" w:hAnsi="Arial"/>
          <w:b w:val="1"/>
          <w:rtl w:val="0"/>
        </w:rPr>
        <w:t xml:space="preserve">Cost per Meal</w:t>
      </w:r>
    </w:p>
    <w:p w:rsidR="00000000" w:rsidDel="00000000" w:rsidP="00000000" w:rsidRDefault="00000000" w:rsidRPr="00000000" w14:paraId="00000064">
      <w:pPr>
        <w:jc w:val="center"/>
        <w:rPr>
          <w:rFonts w:ascii="Arial" w:cs="Arial" w:eastAsia="Arial" w:hAnsi="Arial"/>
          <w:b w:val="1"/>
        </w:rPr>
      </w:pPr>
      <w:r w:rsidDel="00000000" w:rsidR="00000000" w:rsidRPr="00000000">
        <w:rPr>
          <w:rFonts w:ascii="Arial" w:cs="Arial" w:eastAsia="Arial" w:hAnsi="Arial"/>
          <w:b w:val="1"/>
          <w:rtl w:val="0"/>
        </w:rPr>
        <w:t xml:space="preserve"> </w:t>
      </w:r>
    </w:p>
    <w:p w:rsidR="00000000" w:rsidDel="00000000" w:rsidP="00000000" w:rsidRDefault="00000000" w:rsidRPr="00000000" w14:paraId="00000065">
      <w:pPr>
        <w:jc w:val="center"/>
        <w:rPr>
          <w:rFonts w:ascii="Arial" w:cs="Arial" w:eastAsia="Arial" w:hAnsi="Arial"/>
        </w:rPr>
      </w:pPr>
      <w:r w:rsidDel="00000000" w:rsidR="00000000" w:rsidRPr="00000000">
        <w:rPr>
          <w:rFonts w:ascii="Arial" w:cs="Arial" w:eastAsia="Arial" w:hAnsi="Arial"/>
          <w:rtl w:val="0"/>
        </w:rPr>
        <w:t xml:space="preserve">Note: Prices must </w:t>
      </w:r>
      <w:r w:rsidDel="00000000" w:rsidR="00000000" w:rsidRPr="00000000">
        <w:rPr>
          <w:rFonts w:ascii="Arial" w:cs="Arial" w:eastAsia="Arial" w:hAnsi="Arial"/>
          <w:b w:val="1"/>
          <w:rtl w:val="0"/>
        </w:rPr>
        <w:t xml:space="preserve">not</w:t>
      </w:r>
      <w:r w:rsidDel="00000000" w:rsidR="00000000" w:rsidRPr="00000000">
        <w:rPr>
          <w:rFonts w:ascii="Arial" w:cs="Arial" w:eastAsia="Arial" w:hAnsi="Arial"/>
          <w:rtl w:val="0"/>
        </w:rPr>
        <w:t xml:space="preserve"> include values for donated foods,</w:t>
      </w:r>
    </w:p>
    <w:p w:rsidR="00000000" w:rsidDel="00000000" w:rsidP="00000000" w:rsidRDefault="00000000" w:rsidRPr="00000000" w14:paraId="00000066">
      <w:pPr>
        <w:jc w:val="center"/>
        <w:rPr>
          <w:rFonts w:ascii="Arial" w:cs="Arial" w:eastAsia="Arial" w:hAnsi="Arial"/>
        </w:rPr>
      </w:pPr>
      <w:r w:rsidDel="00000000" w:rsidR="00000000" w:rsidRPr="00000000">
        <w:rPr>
          <w:rFonts w:ascii="Arial" w:cs="Arial" w:eastAsia="Arial" w:hAnsi="Arial"/>
          <w:rtl w:val="0"/>
        </w:rPr>
        <w:t xml:space="preserve">and must include all meal programs.</w:t>
      </w:r>
    </w:p>
    <w:p w:rsidR="00000000" w:rsidDel="00000000" w:rsidP="00000000" w:rsidRDefault="00000000" w:rsidRPr="00000000" w14:paraId="00000067">
      <w:pPr>
        <w:jc w:val="center"/>
        <w:rPr>
          <w:rFonts w:ascii="Arial" w:cs="Arial" w:eastAsia="Arial" w:hAnsi="Arial"/>
          <w:b w:val="1"/>
        </w:rPr>
      </w:pPr>
      <w:r w:rsidDel="00000000" w:rsidR="00000000" w:rsidRPr="00000000">
        <w:rPr>
          <w:rFonts w:ascii="Arial" w:cs="Arial" w:eastAsia="Arial" w:hAnsi="Arial"/>
          <w:b w:val="1"/>
          <w:rtl w:val="0"/>
        </w:rPr>
        <w:t xml:space="preserve"> </w:t>
      </w:r>
    </w:p>
    <w:tbl>
      <w:tblPr>
        <w:tblStyle w:val="Table3"/>
        <w:tblW w:w="835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940"/>
        <w:gridCol w:w="1830"/>
        <w:gridCol w:w="1710"/>
        <w:gridCol w:w="1875"/>
        <w:tblGridChange w:id="0">
          <w:tblGrid>
            <w:gridCol w:w="2940"/>
            <w:gridCol w:w="1830"/>
            <w:gridCol w:w="1710"/>
            <w:gridCol w:w="1875"/>
          </w:tblGrid>
        </w:tblGridChange>
      </w:tblGrid>
      <w:tr>
        <w:trPr>
          <w:trHeight w:val="530" w:hRule="atLeast"/>
        </w:trPr>
        <w:tc>
          <w:tcPr>
            <w:tcBorders>
              <w:top w:color="999999" w:space="0" w:sz="8" w:val="single"/>
              <w:left w:color="999999" w:space="0" w:sz="8" w:val="single"/>
              <w:bottom w:color="999999" w:space="0" w:sz="8" w:val="single"/>
              <w:right w:color="999999" w:space="0" w:sz="8" w:val="single"/>
            </w:tcBorders>
            <w:tcMar>
              <w:top w:w="100.0" w:type="dxa"/>
              <w:left w:w="100.0" w:type="dxa"/>
              <w:bottom w:w="100.0" w:type="dxa"/>
              <w:right w:w="100.0" w:type="dxa"/>
            </w:tcMar>
            <w:vAlign w:val="top"/>
          </w:tcPr>
          <w:p w:rsidR="00000000" w:rsidDel="00000000" w:rsidP="00000000" w:rsidRDefault="00000000" w:rsidRPr="00000000" w14:paraId="00000068">
            <w:pPr>
              <w:jc w:val="center"/>
              <w:rPr>
                <w:rFonts w:ascii="Arial" w:cs="Arial" w:eastAsia="Arial" w:hAnsi="Arial"/>
              </w:rPr>
            </w:pPr>
            <w:r w:rsidDel="00000000" w:rsidR="00000000" w:rsidRPr="00000000">
              <w:rPr>
                <w:rFonts w:ascii="Arial" w:cs="Arial" w:eastAsia="Arial" w:hAnsi="Arial"/>
                <w:rtl w:val="0"/>
              </w:rPr>
              <w:t xml:space="preserve">LINE ITEM</w:t>
            </w:r>
          </w:p>
        </w:tc>
        <w:tc>
          <w:tcPr>
            <w:tcBorders>
              <w:top w:color="999999" w:space="0" w:sz="8" w:val="single"/>
              <w:left w:color="000000" w:space="0" w:sz="0" w:val="nil"/>
              <w:bottom w:color="999999" w:space="0" w:sz="8" w:val="single"/>
              <w:right w:color="999999" w:space="0" w:sz="8" w:val="single"/>
            </w:tcBorders>
            <w:tcMar>
              <w:top w:w="100.0" w:type="dxa"/>
              <w:left w:w="100.0" w:type="dxa"/>
              <w:bottom w:w="100.0" w:type="dxa"/>
              <w:right w:w="100.0" w:type="dxa"/>
            </w:tcMar>
            <w:vAlign w:val="top"/>
          </w:tcPr>
          <w:p w:rsidR="00000000" w:rsidDel="00000000" w:rsidP="00000000" w:rsidRDefault="00000000" w:rsidRPr="00000000" w14:paraId="00000069">
            <w:pPr>
              <w:jc w:val="center"/>
              <w:rPr>
                <w:rFonts w:ascii="Arial" w:cs="Arial" w:eastAsia="Arial" w:hAnsi="Arial"/>
              </w:rPr>
            </w:pPr>
            <w:r w:rsidDel="00000000" w:rsidR="00000000" w:rsidRPr="00000000">
              <w:rPr>
                <w:rFonts w:ascii="Arial" w:cs="Arial" w:eastAsia="Arial" w:hAnsi="Arial"/>
                <w:rtl w:val="0"/>
              </w:rPr>
              <w:t xml:space="preserve">UNITS*</w:t>
            </w:r>
          </w:p>
        </w:tc>
        <w:tc>
          <w:tcPr>
            <w:tcBorders>
              <w:top w:color="999999" w:space="0" w:sz="8" w:val="single"/>
              <w:left w:color="000000" w:space="0" w:sz="0" w:val="nil"/>
              <w:bottom w:color="999999" w:space="0" w:sz="8" w:val="single"/>
              <w:right w:color="999999" w:space="0" w:sz="8" w:val="single"/>
            </w:tcBorders>
            <w:tcMar>
              <w:top w:w="100.0" w:type="dxa"/>
              <w:left w:w="100.0" w:type="dxa"/>
              <w:bottom w:w="100.0" w:type="dxa"/>
              <w:right w:w="100.0" w:type="dxa"/>
            </w:tcMar>
            <w:vAlign w:val="top"/>
          </w:tcPr>
          <w:p w:rsidR="00000000" w:rsidDel="00000000" w:rsidP="00000000" w:rsidRDefault="00000000" w:rsidRPr="00000000" w14:paraId="0000006A">
            <w:pPr>
              <w:jc w:val="center"/>
              <w:rPr>
                <w:rFonts w:ascii="Arial" w:cs="Arial" w:eastAsia="Arial" w:hAnsi="Arial"/>
              </w:rPr>
            </w:pPr>
            <w:r w:rsidDel="00000000" w:rsidR="00000000" w:rsidRPr="00000000">
              <w:rPr>
                <w:rFonts w:ascii="Arial" w:cs="Arial" w:eastAsia="Arial" w:hAnsi="Arial"/>
                <w:rtl w:val="0"/>
              </w:rPr>
              <w:t xml:space="preserve">RATE</w:t>
            </w:r>
          </w:p>
        </w:tc>
        <w:tc>
          <w:tcPr>
            <w:tcBorders>
              <w:top w:color="999999" w:space="0" w:sz="8" w:val="single"/>
              <w:left w:color="000000" w:space="0" w:sz="0" w:val="nil"/>
              <w:bottom w:color="999999" w:space="0" w:sz="8" w:val="single"/>
              <w:right w:color="999999" w:space="0" w:sz="8" w:val="single"/>
            </w:tcBorders>
            <w:tcMar>
              <w:top w:w="100.0" w:type="dxa"/>
              <w:left w:w="100.0" w:type="dxa"/>
              <w:bottom w:w="100.0" w:type="dxa"/>
              <w:right w:w="100.0" w:type="dxa"/>
            </w:tcMar>
            <w:vAlign w:val="top"/>
          </w:tcPr>
          <w:p w:rsidR="00000000" w:rsidDel="00000000" w:rsidP="00000000" w:rsidRDefault="00000000" w:rsidRPr="00000000" w14:paraId="0000006B">
            <w:pPr>
              <w:jc w:val="center"/>
              <w:rPr>
                <w:rFonts w:ascii="Arial" w:cs="Arial" w:eastAsia="Arial" w:hAnsi="Arial"/>
              </w:rPr>
            </w:pPr>
            <w:r w:rsidDel="00000000" w:rsidR="00000000" w:rsidRPr="00000000">
              <w:rPr>
                <w:rFonts w:ascii="Arial" w:cs="Arial" w:eastAsia="Arial" w:hAnsi="Arial"/>
                <w:rtl w:val="0"/>
              </w:rPr>
              <w:t xml:space="preserve">TOTAL</w:t>
            </w:r>
          </w:p>
        </w:tc>
      </w:tr>
      <w:tr>
        <w:trPr>
          <w:trHeight w:val="770" w:hRule="atLeast"/>
        </w:trPr>
        <w:tc>
          <w:tcPr>
            <w:tcBorders>
              <w:top w:color="000000" w:space="0" w:sz="0" w:val="nil"/>
              <w:left w:color="999999" w:space="0" w:sz="8" w:val="single"/>
              <w:bottom w:color="999999" w:space="0" w:sz="8" w:val="single"/>
              <w:right w:color="999999" w:space="0" w:sz="8" w:val="single"/>
            </w:tcBorders>
            <w:tcMar>
              <w:top w:w="100.0" w:type="dxa"/>
              <w:left w:w="100.0" w:type="dxa"/>
              <w:bottom w:w="100.0" w:type="dxa"/>
              <w:right w:w="100.0" w:type="dxa"/>
            </w:tcMar>
            <w:vAlign w:val="top"/>
          </w:tcPr>
          <w:p w:rsidR="00000000" w:rsidDel="00000000" w:rsidP="00000000" w:rsidRDefault="00000000" w:rsidRPr="00000000" w14:paraId="0000006C">
            <w:pPr>
              <w:rPr>
                <w:rFonts w:ascii="Arial" w:cs="Arial" w:eastAsia="Arial" w:hAnsi="Arial"/>
              </w:rPr>
            </w:pPr>
            <w:r w:rsidDel="00000000" w:rsidR="00000000" w:rsidRPr="00000000">
              <w:rPr>
                <w:rFonts w:ascii="Arial" w:cs="Arial" w:eastAsia="Arial" w:hAnsi="Arial"/>
                <w:rtl w:val="0"/>
              </w:rPr>
              <w:t xml:space="preserve">Breakfast</w:t>
            </w:r>
          </w:p>
        </w:tc>
        <w:tc>
          <w:tcPr>
            <w:tcBorders>
              <w:top w:color="000000" w:space="0" w:sz="0" w:val="nil"/>
              <w:left w:color="000000" w:space="0" w:sz="0" w:val="nil"/>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D">
            <w:pPr>
              <w:rPr>
                <w:rFonts w:ascii="Arial" w:cs="Arial" w:eastAsia="Arial" w:hAnsi="Arial"/>
              </w:rPr>
            </w:pPr>
            <w:r w:rsidDel="00000000" w:rsidR="00000000" w:rsidRPr="00000000">
              <w:rPr>
                <w:rFonts w:ascii="Arial" w:cs="Arial" w:eastAsia="Arial" w:hAnsi="Arial"/>
                <w:rtl w:val="0"/>
              </w:rPr>
              <w:t xml:space="preserve">125,000</w:t>
            </w:r>
          </w:p>
        </w:tc>
        <w:tc>
          <w:tcPr>
            <w:tcBorders>
              <w:top w:color="000000" w:space="0" w:sz="0" w:val="nil"/>
              <w:left w:color="000000" w:space="0" w:sz="0" w:val="nil"/>
              <w:bottom w:color="999999" w:space="0" w:sz="8" w:val="single"/>
              <w:right w:color="999999" w:space="0" w:sz="8" w:val="single"/>
            </w:tcBorders>
            <w:tcMar>
              <w:top w:w="100.0" w:type="dxa"/>
              <w:left w:w="100.0" w:type="dxa"/>
              <w:bottom w:w="100.0" w:type="dxa"/>
              <w:right w:w="100.0" w:type="dxa"/>
            </w:tcMar>
            <w:vAlign w:val="top"/>
          </w:tcPr>
          <w:p w:rsidR="00000000" w:rsidDel="00000000" w:rsidP="00000000" w:rsidRDefault="00000000" w:rsidRPr="00000000" w14:paraId="0000006E">
            <w:pPr>
              <w:jc w:val="right"/>
              <w:rPr>
                <w:rFonts w:ascii="Arial" w:cs="Arial" w:eastAsia="Arial" w:hAnsi="Arial"/>
              </w:rPr>
            </w:pPr>
            <w:r w:rsidDel="00000000" w:rsidR="00000000" w:rsidRPr="00000000">
              <w:rPr>
                <w:rFonts w:ascii="Arial" w:cs="Arial" w:eastAsia="Arial" w:hAnsi="Arial"/>
                <w:rtl w:val="0"/>
              </w:rPr>
              <w:t xml:space="preserve">$</w:t>
            </w:r>
          </w:p>
        </w:tc>
        <w:tc>
          <w:tcPr>
            <w:tcBorders>
              <w:top w:color="000000" w:space="0" w:sz="0" w:val="nil"/>
              <w:left w:color="000000" w:space="0" w:sz="0" w:val="nil"/>
              <w:bottom w:color="999999" w:space="0" w:sz="8" w:val="single"/>
              <w:right w:color="999999" w:space="0" w:sz="8" w:val="single"/>
            </w:tcBorders>
            <w:tcMar>
              <w:top w:w="100.0" w:type="dxa"/>
              <w:left w:w="100.0" w:type="dxa"/>
              <w:bottom w:w="100.0" w:type="dxa"/>
              <w:right w:w="100.0" w:type="dxa"/>
            </w:tcMar>
            <w:vAlign w:val="top"/>
          </w:tcPr>
          <w:p w:rsidR="00000000" w:rsidDel="00000000" w:rsidP="00000000" w:rsidRDefault="00000000" w:rsidRPr="00000000" w14:paraId="0000006F">
            <w:pPr>
              <w:jc w:val="right"/>
              <w:rPr>
                <w:rFonts w:ascii="Arial" w:cs="Arial" w:eastAsia="Arial" w:hAnsi="Arial"/>
              </w:rPr>
            </w:pPr>
            <w:r w:rsidDel="00000000" w:rsidR="00000000" w:rsidRPr="00000000">
              <w:rPr>
                <w:rFonts w:ascii="Arial" w:cs="Arial" w:eastAsia="Arial" w:hAnsi="Arial"/>
                <w:rtl w:val="0"/>
              </w:rPr>
              <w:t xml:space="preserve">$</w:t>
            </w:r>
          </w:p>
        </w:tc>
      </w:tr>
      <w:tr>
        <w:trPr>
          <w:trHeight w:val="770" w:hRule="atLeast"/>
        </w:trPr>
        <w:tc>
          <w:tcPr>
            <w:tcBorders>
              <w:top w:color="000000" w:space="0" w:sz="0" w:val="nil"/>
              <w:left w:color="999999" w:space="0" w:sz="8" w:val="single"/>
              <w:bottom w:color="999999" w:space="0" w:sz="8" w:val="single"/>
              <w:right w:color="999999" w:space="0" w:sz="8" w:val="single"/>
            </w:tcBorders>
            <w:tcMar>
              <w:top w:w="100.0" w:type="dxa"/>
              <w:left w:w="100.0" w:type="dxa"/>
              <w:bottom w:w="100.0" w:type="dxa"/>
              <w:right w:w="100.0" w:type="dxa"/>
            </w:tcMar>
            <w:vAlign w:val="top"/>
          </w:tcPr>
          <w:p w:rsidR="00000000" w:rsidDel="00000000" w:rsidP="00000000" w:rsidRDefault="00000000" w:rsidRPr="00000000" w14:paraId="00000070">
            <w:pPr>
              <w:rPr>
                <w:rFonts w:ascii="Arial" w:cs="Arial" w:eastAsia="Arial" w:hAnsi="Arial"/>
              </w:rPr>
            </w:pPr>
            <w:r w:rsidDel="00000000" w:rsidR="00000000" w:rsidRPr="00000000">
              <w:rPr>
                <w:rFonts w:ascii="Arial" w:cs="Arial" w:eastAsia="Arial" w:hAnsi="Arial"/>
                <w:rtl w:val="0"/>
              </w:rPr>
              <w:t xml:space="preserve">Lunch</w:t>
            </w:r>
          </w:p>
        </w:tc>
        <w:tc>
          <w:tcPr>
            <w:tcBorders>
              <w:top w:color="000000" w:space="0" w:sz="0" w:val="nil"/>
              <w:left w:color="000000" w:space="0" w:sz="0" w:val="nil"/>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1">
            <w:pPr>
              <w:rPr>
                <w:rFonts w:ascii="Arial" w:cs="Arial" w:eastAsia="Arial" w:hAnsi="Arial"/>
              </w:rPr>
            </w:pPr>
            <w:r w:rsidDel="00000000" w:rsidR="00000000" w:rsidRPr="00000000">
              <w:rPr>
                <w:rFonts w:ascii="Arial" w:cs="Arial" w:eastAsia="Arial" w:hAnsi="Arial"/>
                <w:rtl w:val="0"/>
              </w:rPr>
              <w:t xml:space="preserve">137,000</w:t>
            </w:r>
          </w:p>
        </w:tc>
        <w:tc>
          <w:tcPr>
            <w:tcBorders>
              <w:top w:color="000000" w:space="0" w:sz="0" w:val="nil"/>
              <w:left w:color="000000" w:space="0" w:sz="0" w:val="nil"/>
              <w:bottom w:color="999999" w:space="0" w:sz="8" w:val="single"/>
              <w:right w:color="999999" w:space="0" w:sz="8" w:val="single"/>
            </w:tcBorders>
            <w:tcMar>
              <w:top w:w="100.0" w:type="dxa"/>
              <w:left w:w="100.0" w:type="dxa"/>
              <w:bottom w:w="100.0" w:type="dxa"/>
              <w:right w:w="100.0" w:type="dxa"/>
            </w:tcMar>
            <w:vAlign w:val="top"/>
          </w:tcPr>
          <w:p w:rsidR="00000000" w:rsidDel="00000000" w:rsidP="00000000" w:rsidRDefault="00000000" w:rsidRPr="00000000" w14:paraId="00000072">
            <w:pPr>
              <w:jc w:val="right"/>
              <w:rPr>
                <w:rFonts w:ascii="Arial" w:cs="Arial" w:eastAsia="Arial" w:hAnsi="Arial"/>
              </w:rPr>
            </w:pPr>
            <w:r w:rsidDel="00000000" w:rsidR="00000000" w:rsidRPr="00000000">
              <w:rPr>
                <w:rFonts w:ascii="Arial" w:cs="Arial" w:eastAsia="Arial" w:hAnsi="Arial"/>
                <w:rtl w:val="0"/>
              </w:rPr>
              <w:t xml:space="preserve">$</w:t>
            </w:r>
          </w:p>
        </w:tc>
        <w:tc>
          <w:tcPr>
            <w:tcBorders>
              <w:top w:color="000000" w:space="0" w:sz="0" w:val="nil"/>
              <w:left w:color="000000" w:space="0" w:sz="0" w:val="nil"/>
              <w:bottom w:color="999999" w:space="0" w:sz="8" w:val="single"/>
              <w:right w:color="999999" w:space="0" w:sz="8" w:val="single"/>
            </w:tcBorders>
            <w:tcMar>
              <w:top w:w="100.0" w:type="dxa"/>
              <w:left w:w="100.0" w:type="dxa"/>
              <w:bottom w:w="100.0" w:type="dxa"/>
              <w:right w:w="100.0" w:type="dxa"/>
            </w:tcMar>
            <w:vAlign w:val="top"/>
          </w:tcPr>
          <w:p w:rsidR="00000000" w:rsidDel="00000000" w:rsidP="00000000" w:rsidRDefault="00000000" w:rsidRPr="00000000" w14:paraId="00000073">
            <w:pPr>
              <w:jc w:val="right"/>
              <w:rPr>
                <w:rFonts w:ascii="Arial" w:cs="Arial" w:eastAsia="Arial" w:hAnsi="Arial"/>
              </w:rPr>
            </w:pPr>
            <w:r w:rsidDel="00000000" w:rsidR="00000000" w:rsidRPr="00000000">
              <w:rPr>
                <w:rFonts w:ascii="Arial" w:cs="Arial" w:eastAsia="Arial" w:hAnsi="Arial"/>
                <w:rtl w:val="0"/>
              </w:rPr>
              <w:t xml:space="preserve">$</w:t>
            </w:r>
          </w:p>
        </w:tc>
      </w:tr>
      <w:tr>
        <w:trPr>
          <w:trHeight w:val="770" w:hRule="atLeast"/>
        </w:trPr>
        <w:tc>
          <w:tcPr>
            <w:tcBorders>
              <w:top w:color="000000" w:space="0" w:sz="0" w:val="nil"/>
              <w:left w:color="999999" w:space="0" w:sz="8" w:val="single"/>
              <w:bottom w:color="999999" w:space="0" w:sz="8" w:val="single"/>
              <w:right w:color="999999" w:space="0" w:sz="8" w:val="single"/>
            </w:tcBorders>
            <w:tcMar>
              <w:top w:w="100.0" w:type="dxa"/>
              <w:left w:w="100.0" w:type="dxa"/>
              <w:bottom w:w="100.0" w:type="dxa"/>
              <w:right w:w="100.0" w:type="dxa"/>
            </w:tcMar>
            <w:vAlign w:val="top"/>
          </w:tcPr>
          <w:p w:rsidR="00000000" w:rsidDel="00000000" w:rsidP="00000000" w:rsidRDefault="00000000" w:rsidRPr="00000000" w14:paraId="00000074">
            <w:pPr>
              <w:rPr>
                <w:rFonts w:ascii="Arial" w:cs="Arial" w:eastAsia="Arial" w:hAnsi="Arial"/>
              </w:rPr>
            </w:pPr>
            <w:r w:rsidDel="00000000" w:rsidR="00000000" w:rsidRPr="00000000">
              <w:rPr>
                <w:rFonts w:ascii="Arial" w:cs="Arial" w:eastAsia="Arial" w:hAnsi="Arial"/>
                <w:rtl w:val="0"/>
              </w:rPr>
              <w:t xml:space="preserve">Supper</w:t>
            </w:r>
          </w:p>
        </w:tc>
        <w:tc>
          <w:tcPr>
            <w:tcBorders>
              <w:top w:color="000000" w:space="0" w:sz="0" w:val="nil"/>
              <w:left w:color="000000" w:space="0" w:sz="0" w:val="nil"/>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5">
            <w:pPr>
              <w:rPr>
                <w:rFonts w:ascii="Arial" w:cs="Arial" w:eastAsia="Arial" w:hAnsi="Arial"/>
              </w:rPr>
            </w:pPr>
            <w:r w:rsidDel="00000000" w:rsidR="00000000" w:rsidRPr="00000000">
              <w:rPr>
                <w:rFonts w:ascii="Arial" w:cs="Arial" w:eastAsia="Arial" w:hAnsi="Arial"/>
                <w:rtl w:val="0"/>
              </w:rPr>
              <w:t xml:space="preserve">82,000</w:t>
            </w:r>
          </w:p>
        </w:tc>
        <w:tc>
          <w:tcPr>
            <w:tcBorders>
              <w:top w:color="000000" w:space="0" w:sz="0" w:val="nil"/>
              <w:left w:color="000000" w:space="0" w:sz="0" w:val="nil"/>
              <w:bottom w:color="999999" w:space="0" w:sz="8" w:val="single"/>
              <w:right w:color="999999" w:space="0" w:sz="8" w:val="single"/>
            </w:tcBorders>
            <w:tcMar>
              <w:top w:w="100.0" w:type="dxa"/>
              <w:left w:w="100.0" w:type="dxa"/>
              <w:bottom w:w="100.0" w:type="dxa"/>
              <w:right w:w="100.0" w:type="dxa"/>
            </w:tcMar>
            <w:vAlign w:val="top"/>
          </w:tcPr>
          <w:p w:rsidR="00000000" w:rsidDel="00000000" w:rsidP="00000000" w:rsidRDefault="00000000" w:rsidRPr="00000000" w14:paraId="00000076">
            <w:pPr>
              <w:jc w:val="right"/>
              <w:rPr>
                <w:rFonts w:ascii="Arial" w:cs="Arial" w:eastAsia="Arial" w:hAnsi="Arial"/>
              </w:rPr>
            </w:pPr>
            <w:r w:rsidDel="00000000" w:rsidR="00000000" w:rsidRPr="00000000">
              <w:rPr>
                <w:rFonts w:ascii="Arial" w:cs="Arial" w:eastAsia="Arial" w:hAnsi="Arial"/>
                <w:rtl w:val="0"/>
              </w:rPr>
              <w:t xml:space="preserve">$</w:t>
            </w:r>
          </w:p>
        </w:tc>
        <w:tc>
          <w:tcPr>
            <w:tcBorders>
              <w:top w:color="000000" w:space="0" w:sz="0" w:val="nil"/>
              <w:left w:color="000000" w:space="0" w:sz="0" w:val="nil"/>
              <w:bottom w:color="999999" w:space="0" w:sz="8" w:val="single"/>
              <w:right w:color="999999" w:space="0" w:sz="8" w:val="single"/>
            </w:tcBorders>
            <w:tcMar>
              <w:top w:w="100.0" w:type="dxa"/>
              <w:left w:w="100.0" w:type="dxa"/>
              <w:bottom w:w="100.0" w:type="dxa"/>
              <w:right w:w="100.0" w:type="dxa"/>
            </w:tcMar>
            <w:vAlign w:val="top"/>
          </w:tcPr>
          <w:p w:rsidR="00000000" w:rsidDel="00000000" w:rsidP="00000000" w:rsidRDefault="00000000" w:rsidRPr="00000000" w14:paraId="00000077">
            <w:pPr>
              <w:jc w:val="right"/>
              <w:rPr>
                <w:rFonts w:ascii="Arial" w:cs="Arial" w:eastAsia="Arial" w:hAnsi="Arial"/>
              </w:rPr>
            </w:pPr>
            <w:r w:rsidDel="00000000" w:rsidR="00000000" w:rsidRPr="00000000">
              <w:rPr>
                <w:rFonts w:ascii="Arial" w:cs="Arial" w:eastAsia="Arial" w:hAnsi="Arial"/>
                <w:rtl w:val="0"/>
              </w:rPr>
              <w:t xml:space="preserve">$</w:t>
            </w:r>
          </w:p>
        </w:tc>
      </w:tr>
      <w:tr>
        <w:trPr>
          <w:trHeight w:val="770" w:hRule="atLeast"/>
        </w:trPr>
        <w:tc>
          <w:tcPr>
            <w:tcBorders>
              <w:top w:color="000000" w:space="0" w:sz="0" w:val="nil"/>
              <w:left w:color="999999" w:space="0" w:sz="8" w:val="single"/>
              <w:bottom w:color="999999" w:space="0" w:sz="8" w:val="single"/>
              <w:right w:color="999999" w:space="0" w:sz="8" w:val="single"/>
            </w:tcBorders>
            <w:tcMar>
              <w:top w:w="100.0" w:type="dxa"/>
              <w:left w:w="100.0" w:type="dxa"/>
              <w:bottom w:w="100.0" w:type="dxa"/>
              <w:right w:w="100.0" w:type="dxa"/>
            </w:tcMar>
            <w:vAlign w:val="top"/>
          </w:tcPr>
          <w:p w:rsidR="00000000" w:rsidDel="00000000" w:rsidP="00000000" w:rsidRDefault="00000000" w:rsidRPr="00000000" w14:paraId="00000078">
            <w:pPr>
              <w:rPr>
                <w:rFonts w:ascii="Arial" w:cs="Arial" w:eastAsia="Arial" w:hAnsi="Arial"/>
              </w:rPr>
            </w:pPr>
            <w:r w:rsidDel="00000000" w:rsidR="00000000" w:rsidRPr="00000000">
              <w:rPr>
                <w:rFonts w:ascii="Arial" w:cs="Arial" w:eastAsia="Arial" w:hAnsi="Arial"/>
                <w:rtl w:val="0"/>
              </w:rPr>
              <w:t xml:space="preserve">Seamless Summer</w:t>
            </w:r>
          </w:p>
          <w:p w:rsidR="00000000" w:rsidDel="00000000" w:rsidP="00000000" w:rsidRDefault="00000000" w:rsidRPr="00000000" w14:paraId="00000079">
            <w:pPr>
              <w:rPr>
                <w:rFonts w:ascii="Arial" w:cs="Arial" w:eastAsia="Arial" w:hAnsi="Arial"/>
              </w:rPr>
            </w:pPr>
            <w:r w:rsidDel="00000000" w:rsidR="00000000" w:rsidRPr="00000000">
              <w:rPr>
                <w:rFonts w:ascii="Arial" w:cs="Arial" w:eastAsia="Arial" w:hAnsi="Arial"/>
                <w:rtl w:val="0"/>
              </w:rPr>
              <w:t xml:space="preserve">Feeding Option</w:t>
            </w:r>
          </w:p>
        </w:tc>
        <w:tc>
          <w:tcPr>
            <w:tcBorders>
              <w:top w:color="000000" w:space="0" w:sz="0" w:val="nil"/>
              <w:left w:color="000000" w:space="0" w:sz="0" w:val="nil"/>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A">
            <w:pPr>
              <w:rPr>
                <w:rFonts w:ascii="Arial" w:cs="Arial" w:eastAsia="Arial" w:hAnsi="Arial"/>
              </w:rPr>
            </w:pPr>
            <w:r w:rsidDel="00000000" w:rsidR="00000000" w:rsidRPr="00000000">
              <w:rPr>
                <w:rFonts w:ascii="Arial" w:cs="Arial" w:eastAsia="Arial" w:hAnsi="Arial"/>
                <w:rtl w:val="0"/>
              </w:rPr>
              <w:t xml:space="preserve">8,000</w:t>
            </w:r>
          </w:p>
        </w:tc>
        <w:tc>
          <w:tcPr>
            <w:tcBorders>
              <w:top w:color="000000" w:space="0" w:sz="0" w:val="nil"/>
              <w:left w:color="000000" w:space="0" w:sz="0" w:val="nil"/>
              <w:bottom w:color="999999" w:space="0" w:sz="8" w:val="single"/>
              <w:right w:color="999999" w:space="0" w:sz="8" w:val="single"/>
            </w:tcBorders>
            <w:tcMar>
              <w:top w:w="100.0" w:type="dxa"/>
              <w:left w:w="100.0" w:type="dxa"/>
              <w:bottom w:w="100.0" w:type="dxa"/>
              <w:right w:w="100.0" w:type="dxa"/>
            </w:tcMar>
            <w:vAlign w:val="top"/>
          </w:tcPr>
          <w:p w:rsidR="00000000" w:rsidDel="00000000" w:rsidP="00000000" w:rsidRDefault="00000000" w:rsidRPr="00000000" w14:paraId="0000007B">
            <w:pPr>
              <w:jc w:val="right"/>
              <w:rPr>
                <w:rFonts w:ascii="Arial" w:cs="Arial" w:eastAsia="Arial" w:hAnsi="Arial"/>
              </w:rPr>
            </w:pPr>
            <w:r w:rsidDel="00000000" w:rsidR="00000000" w:rsidRPr="00000000">
              <w:rPr>
                <w:rFonts w:ascii="Arial" w:cs="Arial" w:eastAsia="Arial" w:hAnsi="Arial"/>
                <w:rtl w:val="0"/>
              </w:rPr>
              <w:t xml:space="preserve">$</w:t>
            </w:r>
          </w:p>
        </w:tc>
        <w:tc>
          <w:tcPr>
            <w:tcBorders>
              <w:top w:color="000000" w:space="0" w:sz="0" w:val="nil"/>
              <w:left w:color="000000" w:space="0" w:sz="0" w:val="nil"/>
              <w:bottom w:color="999999" w:space="0" w:sz="8" w:val="single"/>
              <w:right w:color="999999" w:space="0" w:sz="8" w:val="single"/>
            </w:tcBorders>
            <w:tcMar>
              <w:top w:w="100.0" w:type="dxa"/>
              <w:left w:w="100.0" w:type="dxa"/>
              <w:bottom w:w="100.0" w:type="dxa"/>
              <w:right w:w="100.0" w:type="dxa"/>
            </w:tcMar>
            <w:vAlign w:val="top"/>
          </w:tcPr>
          <w:p w:rsidR="00000000" w:rsidDel="00000000" w:rsidP="00000000" w:rsidRDefault="00000000" w:rsidRPr="00000000" w14:paraId="0000007C">
            <w:pPr>
              <w:jc w:val="right"/>
              <w:rPr>
                <w:rFonts w:ascii="Arial" w:cs="Arial" w:eastAsia="Arial" w:hAnsi="Arial"/>
              </w:rPr>
            </w:pPr>
            <w:r w:rsidDel="00000000" w:rsidR="00000000" w:rsidRPr="00000000">
              <w:rPr>
                <w:rFonts w:ascii="Arial" w:cs="Arial" w:eastAsia="Arial" w:hAnsi="Arial"/>
                <w:rtl w:val="0"/>
              </w:rPr>
              <w:t xml:space="preserve">$</w:t>
            </w:r>
          </w:p>
        </w:tc>
      </w:tr>
      <w:tr>
        <w:trPr>
          <w:trHeight w:val="770" w:hRule="atLeast"/>
        </w:trPr>
        <w:tc>
          <w:tcPr>
            <w:tcBorders>
              <w:top w:color="000000" w:space="0" w:sz="0" w:val="nil"/>
              <w:left w:color="999999" w:space="0" w:sz="8" w:val="single"/>
              <w:bottom w:color="999999" w:space="0" w:sz="8" w:val="single"/>
              <w:right w:color="999999" w:space="0" w:sz="8" w:val="single"/>
            </w:tcBorders>
            <w:tcMar>
              <w:top w:w="100.0" w:type="dxa"/>
              <w:left w:w="100.0" w:type="dxa"/>
              <w:bottom w:w="100.0" w:type="dxa"/>
              <w:right w:w="100.0" w:type="dxa"/>
            </w:tcMar>
            <w:vAlign w:val="top"/>
          </w:tcPr>
          <w:p w:rsidR="00000000" w:rsidDel="00000000" w:rsidP="00000000" w:rsidRDefault="00000000" w:rsidRPr="00000000" w14:paraId="0000007D">
            <w:pPr>
              <w:rPr>
                <w:rFonts w:ascii="Arial" w:cs="Arial" w:eastAsia="Arial" w:hAnsi="Arial"/>
              </w:rPr>
            </w:pPr>
            <w:r w:rsidDel="00000000" w:rsidR="00000000" w:rsidRPr="00000000">
              <w:rPr>
                <w:rFonts w:ascii="Arial" w:cs="Arial" w:eastAsia="Arial" w:hAnsi="Arial"/>
                <w:rtl w:val="0"/>
              </w:rPr>
              <w:t xml:space="preserve">Nonreimbursable Meals</w:t>
            </w:r>
          </w:p>
        </w:tc>
        <w:tc>
          <w:tcPr>
            <w:tcBorders>
              <w:top w:color="000000" w:space="0" w:sz="0" w:val="nil"/>
              <w:left w:color="000000" w:space="0" w:sz="0" w:val="nil"/>
              <w:bottom w:color="999999" w:space="0" w:sz="8" w:val="single"/>
              <w:right w:color="999999" w:space="0" w:sz="8" w:val="single"/>
            </w:tcBorders>
            <w:tcMar>
              <w:top w:w="100.0" w:type="dxa"/>
              <w:left w:w="100.0" w:type="dxa"/>
              <w:bottom w:w="100.0" w:type="dxa"/>
              <w:right w:w="100.0" w:type="dxa"/>
            </w:tcMar>
            <w:vAlign w:val="top"/>
          </w:tcPr>
          <w:p w:rsidR="00000000" w:rsidDel="00000000" w:rsidP="00000000" w:rsidRDefault="00000000" w:rsidRPr="00000000" w14:paraId="0000007E">
            <w:pPr>
              <w:jc w:val="right"/>
              <w:rPr>
                <w:rFonts w:ascii="Arial" w:cs="Arial" w:eastAsia="Arial" w:hAnsi="Arial"/>
              </w:rPr>
            </w:pPr>
            <w:r w:rsidDel="00000000" w:rsidR="00000000" w:rsidRPr="00000000">
              <w:rPr>
                <w:rFonts w:ascii="Arial" w:cs="Arial" w:eastAsia="Arial" w:hAnsi="Arial"/>
                <w:rtl w:val="0"/>
              </w:rPr>
              <w:t xml:space="preserve">N/A</w:t>
            </w:r>
          </w:p>
        </w:tc>
        <w:tc>
          <w:tcPr>
            <w:tcBorders>
              <w:top w:color="000000" w:space="0" w:sz="0" w:val="nil"/>
              <w:left w:color="000000" w:space="0" w:sz="0" w:val="nil"/>
              <w:bottom w:color="999999" w:space="0" w:sz="8" w:val="single"/>
              <w:right w:color="999999" w:space="0" w:sz="8" w:val="single"/>
            </w:tcBorders>
            <w:tcMar>
              <w:top w:w="100.0" w:type="dxa"/>
              <w:left w:w="100.0" w:type="dxa"/>
              <w:bottom w:w="100.0" w:type="dxa"/>
              <w:right w:w="100.0" w:type="dxa"/>
            </w:tcMar>
            <w:vAlign w:val="top"/>
          </w:tcPr>
          <w:p w:rsidR="00000000" w:rsidDel="00000000" w:rsidP="00000000" w:rsidRDefault="00000000" w:rsidRPr="00000000" w14:paraId="0000007F">
            <w:pPr>
              <w:jc w:val="right"/>
              <w:rPr>
                <w:rFonts w:ascii="Arial" w:cs="Arial" w:eastAsia="Arial" w:hAnsi="Arial"/>
              </w:rPr>
            </w:pPr>
            <w:r w:rsidDel="00000000" w:rsidR="00000000" w:rsidRPr="00000000">
              <w:rPr>
                <w:rFonts w:ascii="Arial" w:cs="Arial" w:eastAsia="Arial" w:hAnsi="Arial"/>
                <w:rtl w:val="0"/>
              </w:rPr>
              <w:t xml:space="preserve">$0</w:t>
            </w:r>
          </w:p>
        </w:tc>
        <w:tc>
          <w:tcPr>
            <w:tcBorders>
              <w:top w:color="000000" w:space="0" w:sz="0" w:val="nil"/>
              <w:left w:color="000000" w:space="0" w:sz="0" w:val="nil"/>
              <w:bottom w:color="999999" w:space="0" w:sz="8" w:val="single"/>
              <w:right w:color="999999" w:space="0" w:sz="8" w:val="single"/>
            </w:tcBorders>
            <w:tcMar>
              <w:top w:w="100.0" w:type="dxa"/>
              <w:left w:w="100.0" w:type="dxa"/>
              <w:bottom w:w="100.0" w:type="dxa"/>
              <w:right w:w="100.0" w:type="dxa"/>
            </w:tcMar>
            <w:vAlign w:val="top"/>
          </w:tcPr>
          <w:p w:rsidR="00000000" w:rsidDel="00000000" w:rsidP="00000000" w:rsidRDefault="00000000" w:rsidRPr="00000000" w14:paraId="00000080">
            <w:pPr>
              <w:jc w:val="right"/>
              <w:rPr>
                <w:rFonts w:ascii="Arial" w:cs="Arial" w:eastAsia="Arial" w:hAnsi="Arial"/>
              </w:rPr>
            </w:pPr>
            <w:r w:rsidDel="00000000" w:rsidR="00000000" w:rsidRPr="00000000">
              <w:rPr>
                <w:rFonts w:ascii="Arial" w:cs="Arial" w:eastAsia="Arial" w:hAnsi="Arial"/>
                <w:rtl w:val="0"/>
              </w:rPr>
              <w:t xml:space="preserve">$0</w:t>
            </w:r>
          </w:p>
        </w:tc>
      </w:tr>
      <w:tr>
        <w:trPr>
          <w:trHeight w:val="770" w:hRule="atLeast"/>
        </w:trPr>
        <w:tc>
          <w:tcPr>
            <w:tcBorders>
              <w:top w:color="000000" w:space="0" w:sz="0" w:val="nil"/>
              <w:left w:color="999999" w:space="0" w:sz="8" w:val="single"/>
              <w:bottom w:color="999999" w:space="0" w:sz="8" w:val="single"/>
              <w:right w:color="999999" w:space="0" w:sz="8" w:val="single"/>
            </w:tcBorders>
            <w:tcMar>
              <w:top w:w="100.0" w:type="dxa"/>
              <w:left w:w="100.0" w:type="dxa"/>
              <w:bottom w:w="100.0" w:type="dxa"/>
              <w:right w:w="100.0" w:type="dxa"/>
            </w:tcMar>
            <w:vAlign w:val="top"/>
          </w:tcPr>
          <w:p w:rsidR="00000000" w:rsidDel="00000000" w:rsidP="00000000" w:rsidRDefault="00000000" w:rsidRPr="00000000" w14:paraId="00000081">
            <w:pPr>
              <w:rPr>
                <w:rFonts w:ascii="Arial" w:cs="Arial" w:eastAsia="Arial" w:hAnsi="Arial"/>
              </w:rPr>
            </w:pPr>
            <w:r w:rsidDel="00000000" w:rsidR="00000000" w:rsidRPr="00000000">
              <w:rPr>
                <w:rFonts w:ascii="Arial" w:cs="Arial" w:eastAsia="Arial" w:hAnsi="Arial"/>
                <w:rtl w:val="0"/>
              </w:rPr>
              <w:t xml:space="preserve">TOTAL</w:t>
            </w:r>
          </w:p>
        </w:tc>
        <w:tc>
          <w:tcPr>
            <w:tcBorders>
              <w:top w:color="000000" w:space="0" w:sz="0" w:val="nil"/>
              <w:left w:color="000000" w:space="0" w:sz="0" w:val="nil"/>
              <w:bottom w:color="999999" w:space="0" w:sz="8" w:val="single"/>
              <w:right w:color="999999" w:space="0" w:sz="8" w:val="single"/>
            </w:tcBorders>
            <w:tcMar>
              <w:top w:w="100.0" w:type="dxa"/>
              <w:left w:w="100.0" w:type="dxa"/>
              <w:bottom w:w="100.0" w:type="dxa"/>
              <w:right w:w="100.0" w:type="dxa"/>
            </w:tcMar>
            <w:vAlign w:val="top"/>
          </w:tcPr>
          <w:p w:rsidR="00000000" w:rsidDel="00000000" w:rsidP="00000000" w:rsidRDefault="00000000" w:rsidRPr="00000000" w14:paraId="00000082">
            <w:pPr>
              <w:jc w:val="right"/>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0" w:val="nil"/>
              <w:left w:color="000000" w:space="0" w:sz="0" w:val="nil"/>
              <w:bottom w:color="999999" w:space="0" w:sz="8" w:val="single"/>
              <w:right w:color="999999" w:space="0" w:sz="8" w:val="single"/>
            </w:tcBorders>
            <w:tcMar>
              <w:top w:w="100.0" w:type="dxa"/>
              <w:left w:w="100.0" w:type="dxa"/>
              <w:bottom w:w="100.0" w:type="dxa"/>
              <w:right w:w="100.0" w:type="dxa"/>
            </w:tcMar>
            <w:vAlign w:val="top"/>
          </w:tcPr>
          <w:p w:rsidR="00000000" w:rsidDel="00000000" w:rsidP="00000000" w:rsidRDefault="00000000" w:rsidRPr="00000000" w14:paraId="00000083">
            <w:pPr>
              <w:jc w:val="right"/>
              <w:rPr>
                <w:rFonts w:ascii="Arial" w:cs="Arial" w:eastAsia="Arial" w:hAnsi="Arial"/>
              </w:rPr>
            </w:pPr>
            <w:r w:rsidDel="00000000" w:rsidR="00000000" w:rsidRPr="00000000">
              <w:rPr>
                <w:rFonts w:ascii="Arial" w:cs="Arial" w:eastAsia="Arial" w:hAnsi="Arial"/>
                <w:rtl w:val="0"/>
              </w:rPr>
              <w:t xml:space="preserve">$</w:t>
            </w:r>
          </w:p>
        </w:tc>
        <w:tc>
          <w:tcPr>
            <w:tcBorders>
              <w:top w:color="000000" w:space="0" w:sz="0" w:val="nil"/>
              <w:left w:color="000000" w:space="0" w:sz="0" w:val="nil"/>
              <w:bottom w:color="999999" w:space="0" w:sz="8" w:val="single"/>
              <w:right w:color="999999" w:space="0" w:sz="8" w:val="single"/>
            </w:tcBorders>
            <w:tcMar>
              <w:top w:w="100.0" w:type="dxa"/>
              <w:left w:w="100.0" w:type="dxa"/>
              <w:bottom w:w="100.0" w:type="dxa"/>
              <w:right w:w="100.0" w:type="dxa"/>
            </w:tcMar>
            <w:vAlign w:val="top"/>
          </w:tcPr>
          <w:p w:rsidR="00000000" w:rsidDel="00000000" w:rsidP="00000000" w:rsidRDefault="00000000" w:rsidRPr="00000000" w14:paraId="00000084">
            <w:pPr>
              <w:jc w:val="right"/>
              <w:rPr>
                <w:rFonts w:ascii="Arial" w:cs="Arial" w:eastAsia="Arial" w:hAnsi="Arial"/>
              </w:rPr>
            </w:pPr>
            <w:r w:rsidDel="00000000" w:rsidR="00000000" w:rsidRPr="00000000">
              <w:rPr>
                <w:rFonts w:ascii="Arial" w:cs="Arial" w:eastAsia="Arial" w:hAnsi="Arial"/>
                <w:rtl w:val="0"/>
              </w:rPr>
              <w:t xml:space="preserve">$</w:t>
            </w:r>
          </w:p>
        </w:tc>
      </w:tr>
    </w:tbl>
    <w:p w:rsidR="00000000" w:rsidDel="00000000" w:rsidP="00000000" w:rsidRDefault="00000000" w:rsidRPr="00000000" w14:paraId="00000085">
      <w:pPr>
        <w:ind w:firstLine="280"/>
        <w:rPr>
          <w:rFonts w:ascii="Arial" w:cs="Arial" w:eastAsia="Arial" w:hAnsi="Arial"/>
        </w:rPr>
      </w:pPr>
      <w:r w:rsidDel="00000000" w:rsidR="00000000" w:rsidRPr="00000000">
        <w:rPr>
          <w:rFonts w:ascii="Arial" w:cs="Arial" w:eastAsia="Arial" w:hAnsi="Arial"/>
          <w:rtl w:val="0"/>
        </w:rPr>
        <w:t xml:space="preserve">*Units to be provided by SFA</w:t>
      </w:r>
    </w:p>
    <w:p w:rsidR="00000000" w:rsidDel="00000000" w:rsidP="00000000" w:rsidRDefault="00000000" w:rsidRPr="00000000" w14:paraId="00000086">
      <w:pPr>
        <w:rPr>
          <w:rFonts w:ascii="Helvetica Neue" w:cs="Helvetica Neue" w:eastAsia="Helvetica Neue" w:hAnsi="Helvetica Neu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C25755"/>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5RBkCSp+acuWZFE/oTRqoU3pgw==">AMUW2mVSSa8+pdVrk813ocRyw86DOWqvfxKF1oDTLHZFEBNjPwG8T8ZSOgmm0qBiDxI1qLRqyzhsm94obAGsdUdaeJ8V+aV6IE6wNRvd/0fYJkJuI+xBmTn1+JMKbUJToQlwaqd8mU2AV0avr87FdXxXtBoefo+wiLthG2HiEA0e3vYjBvJdxhE=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2021-05-03T23:08:00Z</dcterms:created>
  <dc:creator>Eric Barlow</dc:creator>
</cp:coreProperties>
</file>